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2"/>
        <w:rPr>
          <w:rFonts w:hint="default" w:ascii="黑体" w:hAnsi="黑体" w:eastAsia="黑体" w:cs="黑体"/>
          <w:lang w:val="en-US" w:eastAsia="zh-CN"/>
        </w:rPr>
      </w:pPr>
      <w:r>
        <w:rPr>
          <w:rFonts w:hint="eastAsia" w:ascii="黑体" w:hAnsi="黑体" w:eastAsia="黑体" w:cs="黑体"/>
          <w:lang w:val="en-US" w:eastAsia="zh-CN"/>
        </w:rPr>
        <w:t>景德镇市退役军人服务中心2022</w:t>
      </w:r>
      <w:r>
        <w:rPr>
          <w:rFonts w:hint="eastAsia" w:ascii="黑体" w:hAnsi="黑体" w:eastAsia="黑体" w:cs="黑体"/>
        </w:rPr>
        <w:t>年</w:t>
      </w:r>
      <w:r>
        <w:rPr>
          <w:rFonts w:hint="eastAsia" w:ascii="黑体" w:hAnsi="黑体" w:eastAsia="黑体" w:cs="黑体"/>
          <w:lang w:val="en-US" w:eastAsia="zh-CN"/>
        </w:rPr>
        <w:t>单位预算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lang w:val="en-US" w:eastAsia="zh-CN"/>
        </w:rPr>
        <w:t>景德镇市退役军人服务中心</w:t>
      </w:r>
      <w:r>
        <w:rPr>
          <w:rFonts w:hint="eastAsia" w:ascii="黑体" w:hAnsi="宋体" w:eastAsia="黑体" w:cs="黑体"/>
          <w:sz w:val="32"/>
          <w:szCs w:val="32"/>
        </w:rPr>
        <w:t>概况</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val="en-US" w:eastAsia="zh-CN"/>
        </w:rPr>
        <w:t>单位</w:t>
      </w:r>
      <w:r>
        <w:rPr>
          <w:rFonts w:hint="eastAsia" w:ascii="仿宋_GB2312" w:hAnsi="宋体" w:eastAsia="仿宋_GB2312" w:cs="仿宋_GB2312"/>
          <w:sz w:val="32"/>
          <w:szCs w:val="32"/>
        </w:rPr>
        <w:t>主要职责</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hint="eastAsia" w:ascii="仿宋_GB2312" w:hAnsi="宋体" w:eastAsia="仿宋_GB2312" w:cs="仿宋_GB2312"/>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二、机构设置及人员情况</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val="en-US" w:eastAsia="zh-CN"/>
        </w:rPr>
        <w:t>景德镇市退役军人服务中心2022</w:t>
      </w:r>
      <w:r>
        <w:rPr>
          <w:rFonts w:hint="eastAsia" w:ascii="黑体" w:hAnsi="宋体" w:eastAsia="黑体" w:cs="黑体"/>
          <w:sz w:val="32"/>
          <w:szCs w:val="32"/>
        </w:rPr>
        <w:t>年</w:t>
      </w:r>
      <w:r>
        <w:rPr>
          <w:rFonts w:hint="eastAsia" w:ascii="黑体" w:hAnsi="宋体" w:eastAsia="黑体" w:cs="黑体"/>
          <w:sz w:val="32"/>
          <w:szCs w:val="32"/>
          <w:lang w:val="en-US" w:eastAsia="zh-CN"/>
        </w:rPr>
        <w:t>单位</w:t>
      </w:r>
      <w:r>
        <w:rPr>
          <w:rFonts w:hint="eastAsia" w:ascii="黑体" w:hAnsi="宋体" w:eastAsia="黑体" w:cs="黑体"/>
          <w:sz w:val="32"/>
          <w:szCs w:val="32"/>
        </w:rPr>
        <w:t>预算情况说明</w:t>
      </w:r>
    </w:p>
    <w:p>
      <w:pPr>
        <w:keepNext w:val="0"/>
        <w:keepLines w:val="0"/>
        <w:pageBreakBefore w:val="0"/>
        <w:widowControl w:val="0"/>
        <w:kinsoku/>
        <w:wordWrap/>
        <w:overflowPunct/>
        <w:topLinePunct w:val="0"/>
        <w:autoSpaceDE/>
        <w:autoSpaceDN/>
        <w:bidi w:val="0"/>
        <w:adjustRightInd/>
        <w:snapToGrid/>
        <w:spacing w:line="660" w:lineRule="exact"/>
        <w:ind w:firstLine="960" w:firstLineChars="300"/>
        <w:textAlignment w:val="auto"/>
        <w:outlineLvl w:val="9"/>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val="en-US" w:eastAsia="zh-CN"/>
        </w:rPr>
        <w:t>2022</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val="en-US" w:eastAsia="zh-CN"/>
        </w:rPr>
        <w:t>单位</w:t>
      </w:r>
      <w:r>
        <w:rPr>
          <w:rFonts w:hint="eastAsia" w:ascii="仿宋_GB2312" w:hAnsi="宋体" w:eastAsia="仿宋_GB2312" w:cs="仿宋_GB2312"/>
          <w:sz w:val="32"/>
          <w:szCs w:val="32"/>
        </w:rPr>
        <w:t>预算收支情况说明</w:t>
      </w:r>
    </w:p>
    <w:p>
      <w:pPr>
        <w:keepNext w:val="0"/>
        <w:keepLines w:val="0"/>
        <w:pageBreakBefore w:val="0"/>
        <w:widowControl w:val="0"/>
        <w:kinsoku/>
        <w:wordWrap/>
        <w:overflowPunct/>
        <w:topLinePunct w:val="0"/>
        <w:autoSpaceDE/>
        <w:autoSpaceDN/>
        <w:bidi w:val="0"/>
        <w:adjustRightInd/>
        <w:snapToGrid/>
        <w:spacing w:line="660" w:lineRule="exact"/>
        <w:ind w:firstLine="960" w:firstLineChars="300"/>
        <w:textAlignment w:val="auto"/>
        <w:outlineLvl w:val="9"/>
        <w:rPr>
          <w:rFonts w:hint="eastAsia" w:ascii="仿宋_GB2312" w:hAnsi="宋体" w:eastAsia="仿宋_GB2312" w:cs="仿宋_GB2312"/>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hint="eastAsia" w:ascii="仿宋_GB2312" w:hAnsi="宋体" w:eastAsia="仿宋_GB2312" w:cs="仿宋_GB2312"/>
          <w:sz w:val="32"/>
          <w:szCs w:val="32"/>
          <w:lang w:val="en-US" w:eastAsia="zh-CN"/>
        </w:rPr>
        <w:t>2022</w:t>
      </w:r>
      <w:r>
        <w:rPr>
          <w:rFonts w:hint="eastAsia" w:ascii="仿宋_GB2312" w:hAnsi="宋体" w:eastAsia="仿宋_GB2312" w:cs="仿宋_GB2312"/>
          <w:sz w:val="32"/>
          <w:szCs w:val="32"/>
        </w:rPr>
        <w:t>年“三公”经费预算情况说明</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val="en-US" w:eastAsia="zh-CN"/>
        </w:rPr>
        <w:t>景德镇市退役军人服务中心2022</w:t>
      </w:r>
      <w:r>
        <w:rPr>
          <w:rFonts w:hint="eastAsia" w:ascii="黑体" w:hAnsi="宋体" w:eastAsia="黑体" w:cs="黑体"/>
          <w:sz w:val="32"/>
          <w:szCs w:val="32"/>
        </w:rPr>
        <w:t>年</w:t>
      </w:r>
      <w:r>
        <w:rPr>
          <w:rFonts w:hint="eastAsia" w:ascii="黑体" w:hAnsi="宋体" w:eastAsia="黑体" w:cs="黑体"/>
          <w:sz w:val="32"/>
          <w:szCs w:val="32"/>
          <w:lang w:val="en-US" w:eastAsia="zh-CN"/>
        </w:rPr>
        <w:t>单位</w:t>
      </w:r>
      <w:r>
        <w:rPr>
          <w:rFonts w:hint="eastAsia" w:ascii="黑体" w:hAnsi="宋体" w:eastAsia="黑体" w:cs="黑体"/>
          <w:sz w:val="32"/>
          <w:szCs w:val="32"/>
        </w:rPr>
        <w:t>预算表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ascii="仿宋_GB2312" w:hAnsi="宋体" w:eastAsia="仿宋_GB2312" w:cs="仿宋_GB2312"/>
          <w:sz w:val="32"/>
          <w:szCs w:val="32"/>
        </w:rPr>
      </w:pPr>
      <w:r>
        <w:rPr>
          <w:rFonts w:ascii="仿宋_GB2312" w:hAnsi="宋体" w:eastAsia="仿宋_GB2312" w:cs="仿宋_GB2312"/>
          <w:sz w:val="32"/>
          <w:szCs w:val="32"/>
        </w:rPr>
        <w:t>一、《收支预算总表》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ascii="仿宋_GB2312" w:hAnsi="宋体" w:eastAsia="仿宋_GB2312" w:cs="仿宋_GB2312"/>
          <w:sz w:val="32"/>
          <w:szCs w:val="32"/>
        </w:rPr>
      </w:pPr>
      <w:r>
        <w:rPr>
          <w:rFonts w:ascii="仿宋_GB2312" w:hAnsi="宋体" w:eastAsia="仿宋_GB2312" w:cs="仿宋_GB2312"/>
          <w:sz w:val="32"/>
          <w:szCs w:val="32"/>
        </w:rPr>
        <w:t>二、《</w:t>
      </w:r>
      <w:r>
        <w:rPr>
          <w:rFonts w:hint="eastAsia" w:ascii="仿宋_GB2312" w:hAnsi="宋体" w:eastAsia="仿宋_GB2312" w:cs="仿宋_GB2312"/>
          <w:sz w:val="32"/>
          <w:szCs w:val="32"/>
        </w:rPr>
        <w:t>单位</w:t>
      </w:r>
      <w:r>
        <w:rPr>
          <w:rFonts w:ascii="仿宋_GB2312" w:hAnsi="宋体" w:eastAsia="仿宋_GB2312" w:cs="仿宋_GB2312"/>
          <w:sz w:val="32"/>
          <w:szCs w:val="32"/>
        </w:rPr>
        <w:t>收入总表》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ascii="仿宋_GB2312" w:hAnsi="宋体" w:eastAsia="仿宋_GB2312" w:cs="仿宋_GB2312"/>
          <w:sz w:val="32"/>
          <w:szCs w:val="32"/>
        </w:rPr>
      </w:pPr>
      <w:r>
        <w:rPr>
          <w:rFonts w:ascii="仿宋_GB2312" w:hAnsi="宋体" w:eastAsia="仿宋_GB2312" w:cs="仿宋_GB2312"/>
          <w:sz w:val="32"/>
          <w:szCs w:val="32"/>
        </w:rPr>
        <w:t>三、《</w:t>
      </w:r>
      <w:r>
        <w:rPr>
          <w:rFonts w:hint="eastAsia" w:ascii="仿宋_GB2312" w:hAnsi="宋体" w:eastAsia="仿宋_GB2312" w:cs="仿宋_GB2312"/>
          <w:sz w:val="32"/>
          <w:szCs w:val="32"/>
        </w:rPr>
        <w:t>单位</w:t>
      </w:r>
      <w:r>
        <w:rPr>
          <w:rFonts w:ascii="仿宋_GB2312" w:hAnsi="宋体" w:eastAsia="仿宋_GB2312" w:cs="仿宋_GB2312"/>
          <w:sz w:val="32"/>
          <w:szCs w:val="32"/>
        </w:rPr>
        <w:t>支出总表》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ascii="仿宋_GB2312" w:hAnsi="宋体" w:eastAsia="仿宋_GB2312" w:cs="仿宋_GB2312"/>
          <w:sz w:val="32"/>
          <w:szCs w:val="32"/>
        </w:rPr>
      </w:pPr>
      <w:r>
        <w:rPr>
          <w:rFonts w:ascii="仿宋_GB2312" w:hAnsi="宋体" w:eastAsia="仿宋_GB2312" w:cs="仿宋_GB2312"/>
          <w:sz w:val="32"/>
          <w:szCs w:val="32"/>
        </w:rPr>
        <w:t>四、《财政拨款收支总表》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ascii="仿宋_GB2312" w:hAnsi="宋体" w:eastAsia="仿宋_GB2312" w:cs="仿宋_GB2312"/>
          <w:sz w:val="32"/>
          <w:szCs w:val="32"/>
        </w:rPr>
      </w:pPr>
      <w:r>
        <w:rPr>
          <w:rFonts w:ascii="仿宋_GB2312" w:hAnsi="宋体" w:eastAsia="仿宋_GB2312" w:cs="仿宋_GB2312"/>
          <w:sz w:val="32"/>
          <w:szCs w:val="32"/>
        </w:rPr>
        <w:t>五、《一般公共预算支出表》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ascii="仿宋_GB2312" w:hAnsi="宋体" w:eastAsia="仿宋_GB2312" w:cs="仿宋_GB2312"/>
          <w:sz w:val="32"/>
          <w:szCs w:val="32"/>
        </w:rPr>
      </w:pPr>
      <w:r>
        <w:rPr>
          <w:rFonts w:ascii="仿宋_GB2312" w:hAnsi="宋体" w:eastAsia="仿宋_GB2312" w:cs="仿宋_GB2312"/>
          <w:sz w:val="32"/>
          <w:szCs w:val="32"/>
        </w:rPr>
        <w:t>六、《一般公共预算基本支出表》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ascii="仿宋_GB2312" w:hAnsi="宋体" w:eastAsia="仿宋_GB2312" w:cs="仿宋_GB2312"/>
          <w:sz w:val="32"/>
          <w:szCs w:val="32"/>
        </w:rPr>
      </w:pPr>
      <w:r>
        <w:rPr>
          <w:rFonts w:ascii="仿宋_GB2312" w:hAnsi="宋体" w:eastAsia="仿宋_GB2312" w:cs="仿宋_GB2312"/>
          <w:sz w:val="32"/>
          <w:szCs w:val="32"/>
        </w:rPr>
        <w:t>七、《财政拨款“三公”经费支出表》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ascii="仿宋_GB2312" w:hAnsi="宋体" w:eastAsia="仿宋_GB2312" w:cs="仿宋_GB2312"/>
          <w:sz w:val="32"/>
          <w:szCs w:val="32"/>
        </w:rPr>
      </w:pPr>
      <w:r>
        <w:rPr>
          <w:rFonts w:ascii="仿宋_GB2312" w:hAnsi="宋体" w:eastAsia="仿宋_GB2312" w:cs="仿宋_GB2312"/>
          <w:sz w:val="32"/>
          <w:szCs w:val="32"/>
        </w:rPr>
        <w:t>八、《政府性基金预算支出表》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ascii="仿宋_GB2312" w:hAnsi="宋体" w:eastAsia="仿宋_GB2312" w:cs="仿宋_GB2312"/>
          <w:sz w:val="32"/>
          <w:szCs w:val="32"/>
        </w:rPr>
      </w:pPr>
      <w:r>
        <w:rPr>
          <w:rFonts w:hint="eastAsia" w:ascii="仿宋_GB2312" w:hAnsi="宋体" w:eastAsia="仿宋_GB2312" w:cs="仿宋_GB2312"/>
          <w:sz w:val="32"/>
          <w:szCs w:val="32"/>
        </w:rPr>
        <w:t>九、</w:t>
      </w:r>
      <w:r>
        <w:rPr>
          <w:rFonts w:ascii="仿宋_GB2312" w:hAnsi="宋体" w:eastAsia="仿宋_GB2312" w:cs="仿宋_GB2312"/>
          <w:sz w:val="32"/>
          <w:szCs w:val="32"/>
        </w:rPr>
        <w:t>《</w:t>
      </w:r>
      <w:r>
        <w:rPr>
          <w:rFonts w:hint="eastAsia" w:ascii="仿宋_GB2312" w:hAnsi="宋体" w:eastAsia="仿宋_GB2312" w:cs="仿宋_GB2312"/>
          <w:sz w:val="32"/>
          <w:szCs w:val="32"/>
        </w:rPr>
        <w:t>部门整体支出绩效目标表</w:t>
      </w:r>
      <w:r>
        <w:rPr>
          <w:rFonts w:ascii="仿宋_GB2312" w:hAnsi="宋体" w:eastAsia="仿宋_GB2312" w:cs="仿宋_GB2312"/>
          <w:sz w:val="32"/>
          <w:szCs w:val="32"/>
        </w:rPr>
        <w:t>》</w:t>
      </w:r>
      <w:r>
        <w:rPr>
          <w:rFonts w:hint="eastAsia" w:ascii="仿宋_GB2312" w:hAnsi="宋体"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ascii="仿宋_GB2312" w:hAnsi="宋体" w:eastAsia="仿宋_GB2312" w:cs="仿宋_GB2312"/>
          <w:sz w:val="32"/>
          <w:szCs w:val="32"/>
        </w:rPr>
      </w:pPr>
      <w:r>
        <w:rPr>
          <w:rFonts w:hint="eastAsia" w:ascii="仿宋_GB2312" w:hAnsi="宋体" w:eastAsia="仿宋_GB2312" w:cs="仿宋_GB2312"/>
          <w:sz w:val="32"/>
          <w:szCs w:val="32"/>
          <w:lang w:val="en-US" w:eastAsia="zh-CN"/>
        </w:rPr>
        <w:t>十</w:t>
      </w:r>
      <w:r>
        <w:rPr>
          <w:rFonts w:hint="eastAsia" w:ascii="仿宋_GB2312" w:hAnsi="宋体" w:eastAsia="仿宋_GB2312" w:cs="仿宋_GB2312"/>
          <w:sz w:val="32"/>
          <w:szCs w:val="32"/>
        </w:rPr>
        <w:t>、</w:t>
      </w:r>
      <w:r>
        <w:rPr>
          <w:rFonts w:ascii="仿宋_GB2312" w:hAnsi="宋体" w:eastAsia="仿宋_GB2312" w:cs="仿宋_GB2312"/>
          <w:sz w:val="32"/>
          <w:szCs w:val="32"/>
        </w:rPr>
        <w:t>《</w:t>
      </w:r>
      <w:r>
        <w:rPr>
          <w:rFonts w:hint="eastAsia" w:ascii="仿宋_GB2312" w:hAnsi="宋体" w:eastAsia="仿宋_GB2312" w:cs="仿宋_GB2312"/>
          <w:sz w:val="32"/>
          <w:szCs w:val="32"/>
        </w:rPr>
        <w:t>项目绩效目标表</w:t>
      </w:r>
      <w:r>
        <w:rPr>
          <w:rFonts w:ascii="仿宋_GB2312" w:hAnsi="宋体"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lang w:val="en-US" w:eastAsia="zh-CN"/>
        </w:rPr>
        <w:t>景德镇市退役军人服务中心</w:t>
      </w:r>
      <w:r>
        <w:rPr>
          <w:rFonts w:hint="eastAsia" w:ascii="黑体" w:hAnsi="宋体" w:eastAsia="黑体" w:cs="黑体"/>
          <w:sz w:val="32"/>
          <w:szCs w:val="32"/>
        </w:rPr>
        <w:t>概况</w:t>
      </w:r>
    </w:p>
    <w:p>
      <w:pPr>
        <w:keepNext w:val="0"/>
        <w:keepLines w:val="0"/>
        <w:pageBreakBefore w:val="0"/>
        <w:kinsoku/>
        <w:wordWrap/>
        <w:overflowPunct/>
        <w:topLinePunct w:val="0"/>
        <w:autoSpaceDE/>
        <w:autoSpaceDN/>
        <w:bidi w:val="0"/>
        <w:adjustRightInd/>
        <w:snapToGrid/>
        <w:spacing w:line="240" w:lineRule="auto"/>
        <w:ind w:firstLine="630" w:firstLineChars="196"/>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val="en-US" w:eastAsia="zh-CN"/>
        </w:rPr>
        <w:t>单位</w:t>
      </w:r>
      <w:r>
        <w:rPr>
          <w:rFonts w:hint="eastAsia" w:ascii="仿宋_GB2312" w:hAnsi="宋体" w:eastAsia="仿宋_GB2312" w:cs="仿宋_GB2312"/>
          <w:b/>
          <w:bCs/>
          <w:sz w:val="32"/>
          <w:szCs w:val="32"/>
        </w:rPr>
        <w:t>主要职责</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仿宋_GB2312"/>
          <w:b w:val="0"/>
          <w:bCs w:val="0"/>
          <w:sz w:val="32"/>
          <w:szCs w:val="32"/>
          <w:lang w:val="en-US" w:eastAsia="zh-CN"/>
        </w:rPr>
      </w:pPr>
      <w:r>
        <w:rPr>
          <w:rFonts w:hint="eastAsia" w:ascii="仿宋_GB2312" w:hAnsi="宋体" w:eastAsia="仿宋_GB2312" w:cs="仿宋_GB2312"/>
          <w:b w:val="0"/>
          <w:bCs w:val="0"/>
          <w:sz w:val="32"/>
          <w:szCs w:val="32"/>
          <w:lang w:val="en-US" w:eastAsia="zh-CN"/>
        </w:rPr>
        <w:t>景德镇市退役军人服务中心主要职责是：</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firstLine="640" w:firstLineChars="200"/>
        <w:textAlignment w:val="auto"/>
        <w:rPr>
          <w:rFonts w:hint="eastAsia" w:ascii="仿宋" w:hAnsi="仿宋" w:eastAsia="仿宋" w:cs="仿宋"/>
          <w:color w:val="000000"/>
          <w:kern w:val="21"/>
          <w:sz w:val="32"/>
          <w:szCs w:val="32"/>
          <w:lang w:val="en-US" w:eastAsia="zh-CN"/>
        </w:rPr>
      </w:pPr>
      <w:r>
        <w:rPr>
          <w:rFonts w:hint="eastAsia" w:ascii="仿宋" w:hAnsi="仿宋" w:eastAsia="仿宋" w:cs="仿宋"/>
          <w:color w:val="000000"/>
          <w:kern w:val="21"/>
          <w:sz w:val="32"/>
          <w:szCs w:val="32"/>
          <w:lang w:val="en-US" w:eastAsia="zh-CN"/>
        </w:rPr>
        <w:t>1、协助做好退役军人行政关系、组织关系、供给关系转接和档案移交，推动将退役军人流动党员纳入入党的基层组织，配合组织部门做好教育管理。</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firstLine="640" w:firstLineChars="200"/>
        <w:textAlignment w:val="auto"/>
        <w:rPr>
          <w:rFonts w:hint="eastAsia" w:ascii="仿宋" w:hAnsi="仿宋" w:eastAsia="仿宋" w:cs="仿宋"/>
          <w:color w:val="000000"/>
          <w:kern w:val="21"/>
          <w:sz w:val="32"/>
          <w:szCs w:val="32"/>
          <w:lang w:val="en-US" w:eastAsia="zh-CN"/>
        </w:rPr>
      </w:pPr>
      <w:r>
        <w:rPr>
          <w:rFonts w:hint="eastAsia" w:ascii="仿宋" w:hAnsi="仿宋" w:eastAsia="仿宋" w:cs="仿宋"/>
          <w:color w:val="000000"/>
          <w:kern w:val="21"/>
          <w:sz w:val="32"/>
          <w:szCs w:val="32"/>
          <w:lang w:val="en-US" w:eastAsia="zh-CN"/>
        </w:rPr>
        <w:t>2、协助做好退役军人来信来访、接待办理、心理疏导、权益咨询、政策解答、法律服务以及涉退役军人舆情的收集,引导等工作。</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 w:hAnsi="仿宋" w:eastAsia="仿宋" w:cs="仿宋"/>
          <w:color w:val="000000"/>
          <w:kern w:val="21"/>
          <w:sz w:val="32"/>
          <w:szCs w:val="32"/>
          <w:lang w:val="en-US" w:eastAsia="zh-CN"/>
        </w:rPr>
      </w:pPr>
      <w:r>
        <w:rPr>
          <w:rFonts w:hint="eastAsia" w:ascii="仿宋" w:hAnsi="仿宋" w:eastAsia="仿宋" w:cs="仿宋"/>
          <w:color w:val="000000"/>
          <w:kern w:val="21"/>
          <w:sz w:val="32"/>
          <w:szCs w:val="32"/>
          <w:lang w:val="en-US" w:eastAsia="zh-CN"/>
        </w:rPr>
        <w:t>3、协助做好军属、烈属、伤病残军人、带病返乡退役军人服务等事务性工作。</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 w:hAnsi="仿宋" w:eastAsia="仿宋" w:cs="仿宋"/>
          <w:color w:val="000000"/>
          <w:kern w:val="21"/>
          <w:sz w:val="32"/>
          <w:szCs w:val="32"/>
          <w:lang w:val="en-US" w:eastAsia="zh-CN"/>
        </w:rPr>
      </w:pPr>
      <w:r>
        <w:rPr>
          <w:rFonts w:hint="eastAsia" w:ascii="仿宋" w:hAnsi="仿宋" w:eastAsia="仿宋" w:cs="仿宋"/>
          <w:color w:val="000000"/>
          <w:kern w:val="21"/>
          <w:sz w:val="32"/>
          <w:szCs w:val="32"/>
          <w:lang w:val="en-US" w:eastAsia="zh-CN"/>
        </w:rPr>
        <w:t>4、协助开展退役军人和其他优抚对象信息数据采集、资料整理、汇总分析等工作。</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 w:hAnsi="仿宋" w:eastAsia="仿宋" w:cs="仿宋"/>
          <w:color w:val="000000"/>
          <w:kern w:val="21"/>
          <w:sz w:val="32"/>
          <w:szCs w:val="32"/>
          <w:lang w:val="en-US" w:eastAsia="zh-CN"/>
        </w:rPr>
      </w:pPr>
      <w:r>
        <w:rPr>
          <w:rFonts w:hint="eastAsia" w:ascii="仿宋" w:hAnsi="仿宋" w:eastAsia="仿宋" w:cs="仿宋"/>
          <w:color w:val="000000"/>
          <w:kern w:val="21"/>
          <w:sz w:val="32"/>
          <w:szCs w:val="32"/>
          <w:lang w:val="en-US" w:eastAsia="zh-CN"/>
        </w:rPr>
        <w:t>5、负责提供就业创业服务和政策咨询,协助开展职业教育和技能培训,承办自主就业退役军人招聘会、推介会、就业论坛等,搭建就业创业、困难退役军人军属帮扶援助平台。</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二、机构设置及人员情况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2022年景德镇市退役军人服务中心内设处室5个，包括综合股、信息服务股、拥军优抚股、信访接待股、就业创业股。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宋体" w:eastAsia="仿宋_GB2312" w:cs="仿宋_GB2312"/>
          <w:sz w:val="32"/>
          <w:szCs w:val="32"/>
        </w:rPr>
      </w:pPr>
      <w:r>
        <w:rPr>
          <w:rFonts w:hint="eastAsia" w:ascii="仿宋_GB2312" w:hAnsi="仿宋_GB2312" w:eastAsia="仿宋_GB2312" w:cs="仿宋_GB2312"/>
          <w:sz w:val="32"/>
          <w:szCs w:val="32"/>
        </w:rPr>
        <w:t>编制</w:t>
      </w:r>
      <w:r>
        <w:rPr>
          <w:rFonts w:hint="eastAsia" w:ascii="仿宋_GB2312" w:hAnsi="仿宋_GB2312" w:eastAsia="仿宋_GB2312" w:cs="仿宋_GB2312"/>
          <w:sz w:val="32"/>
          <w:szCs w:val="32"/>
          <w:lang w:val="en-US" w:eastAsia="zh-CN"/>
        </w:rPr>
        <w:t>人</w:t>
      </w:r>
      <w:r>
        <w:rPr>
          <w:rFonts w:hint="eastAsia" w:ascii="仿宋_GB2312" w:hAnsi="仿宋_GB2312" w:eastAsia="仿宋_GB2312" w:cs="仿宋_GB2312"/>
          <w:sz w:val="32"/>
          <w:szCs w:val="32"/>
        </w:rPr>
        <w:t>数为</w:t>
      </w:r>
      <w:r>
        <w:rPr>
          <w:rFonts w:hint="eastAsia" w:ascii="仿宋_GB2312" w:hAnsi="仿宋_GB2312" w:eastAsia="仿宋_GB2312" w:cs="仿宋_GB2312"/>
          <w:sz w:val="32"/>
          <w:szCs w:val="32"/>
          <w:lang w:val="en-US" w:eastAsia="zh-CN"/>
        </w:rPr>
        <w:t>28</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其中：</w:t>
      </w:r>
      <w:r>
        <w:rPr>
          <w:rFonts w:hint="eastAsia" w:ascii="仿宋_GB2312" w:hAnsi="仿宋_GB2312" w:eastAsia="仿宋_GB2312" w:cs="仿宋_GB2312"/>
          <w:sz w:val="32"/>
          <w:szCs w:val="32"/>
        </w:rPr>
        <w:t>全额补助事业编制</w:t>
      </w:r>
      <w:r>
        <w:rPr>
          <w:rFonts w:hint="eastAsia" w:ascii="仿宋_GB2312" w:hAnsi="仿宋_GB2312" w:eastAsia="仿宋_GB2312" w:cs="仿宋_GB2312"/>
          <w:sz w:val="32"/>
          <w:szCs w:val="32"/>
          <w:lang w:val="en-US" w:eastAsia="zh-CN"/>
        </w:rPr>
        <w:t>人数28</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实有人数</w:t>
      </w:r>
      <w:r>
        <w:rPr>
          <w:rFonts w:hint="eastAsia" w:ascii="仿宋_GB2312" w:hAnsi="仿宋_GB2312" w:eastAsia="仿宋_GB2312" w:cs="仿宋_GB2312"/>
          <w:sz w:val="32"/>
          <w:szCs w:val="32"/>
          <w:lang w:val="en-US" w:eastAsia="zh-CN"/>
        </w:rPr>
        <w:t>小计26</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在职</w:t>
      </w:r>
      <w:r>
        <w:rPr>
          <w:rFonts w:hint="eastAsia" w:ascii="仿宋_GB2312" w:hAnsi="仿宋_GB2312" w:eastAsia="仿宋_GB2312" w:cs="仿宋_GB2312"/>
          <w:sz w:val="32"/>
          <w:szCs w:val="32"/>
          <w:lang w:val="en-US" w:eastAsia="zh-CN"/>
        </w:rPr>
        <w:t>人数小计26</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全额补助</w:t>
      </w:r>
      <w:r>
        <w:rPr>
          <w:rFonts w:hint="eastAsia" w:ascii="仿宋_GB2312" w:hAnsi="仿宋_GB2312" w:eastAsia="仿宋_GB2312" w:cs="仿宋_GB2312"/>
          <w:sz w:val="32"/>
          <w:szCs w:val="32"/>
          <w:lang w:val="en-US" w:eastAsia="zh-CN"/>
        </w:rPr>
        <w:t>事业人数小计26</w:t>
      </w:r>
      <w:r>
        <w:rPr>
          <w:rFonts w:hint="eastAsia" w:ascii="仿宋_GB2312" w:hAnsi="仿宋_GB2312" w:eastAsia="仿宋_GB2312" w:cs="仿宋_GB2312"/>
          <w:sz w:val="32"/>
          <w:szCs w:val="32"/>
        </w:rPr>
        <w:t>人。</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黑体" w:hAnsi="宋体" w:eastAsia="黑体" w:cs="Times New Roman"/>
          <w:sz w:val="32"/>
          <w:szCs w:val="32"/>
        </w:rPr>
      </w:pPr>
      <w:r>
        <w:rPr>
          <w:rFonts w:hint="eastAsia" w:ascii="黑体" w:hAnsi="宋体" w:eastAsia="黑体" w:cs="黑体"/>
          <w:sz w:val="32"/>
          <w:szCs w:val="32"/>
        </w:rPr>
        <w:t>第二部分</w:t>
      </w:r>
      <w:r>
        <w:rPr>
          <w:rFonts w:hint="eastAsia" w:ascii="黑体" w:hAnsi="宋体" w:eastAsia="黑体" w:cs="黑体"/>
          <w:sz w:val="32"/>
          <w:szCs w:val="32"/>
          <w:lang w:val="en-US" w:eastAsia="zh-CN"/>
        </w:rPr>
        <w:t xml:space="preserve">  景德镇市退役军人服务中心2022年单位</w:t>
      </w:r>
      <w:r>
        <w:rPr>
          <w:rFonts w:hint="eastAsia" w:ascii="黑体" w:hAnsi="宋体" w:eastAsia="黑体" w:cs="黑体"/>
          <w:sz w:val="32"/>
          <w:szCs w:val="32"/>
        </w:rPr>
        <w:t>预算情况说明</w:t>
      </w:r>
    </w:p>
    <w:p>
      <w:pPr>
        <w:keepNext w:val="0"/>
        <w:keepLines w:val="0"/>
        <w:pageBreakBefore w:val="0"/>
        <w:kinsoku/>
        <w:wordWrap/>
        <w:overflowPunct/>
        <w:topLinePunct w:val="0"/>
        <w:autoSpaceDE/>
        <w:autoSpaceDN/>
        <w:bidi w:val="0"/>
        <w:adjustRightInd/>
        <w:snapToGrid/>
        <w:spacing w:line="240" w:lineRule="auto"/>
        <w:ind w:firstLine="643" w:firstLineChars="20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val="en-US" w:eastAsia="zh-CN"/>
        </w:rPr>
        <w:t>2022年单位</w:t>
      </w:r>
      <w:r>
        <w:rPr>
          <w:rFonts w:hint="eastAsia" w:ascii="仿宋_GB2312" w:hAnsi="宋体" w:eastAsia="仿宋_GB2312" w:cs="仿宋_GB2312"/>
          <w:b/>
          <w:bCs/>
          <w:sz w:val="32"/>
          <w:szCs w:val="32"/>
        </w:rPr>
        <w:t>预算收支情况说明</w:t>
      </w:r>
    </w:p>
    <w:p>
      <w:pPr>
        <w:keepNext w:val="0"/>
        <w:keepLines w:val="0"/>
        <w:pageBreakBefore w:val="0"/>
        <w:kinsoku/>
        <w:wordWrap/>
        <w:overflowPunct/>
        <w:topLinePunct w:val="0"/>
        <w:autoSpaceDE/>
        <w:autoSpaceDN/>
        <w:bidi w:val="0"/>
        <w:adjustRightInd/>
        <w:snapToGrid/>
        <w:spacing w:line="240" w:lineRule="auto"/>
        <w:ind w:firstLine="482" w:firstLineChars="15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（一）收入预算情况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2022年</w:t>
      </w:r>
      <w:r>
        <w:rPr>
          <w:rFonts w:hint="eastAsia" w:ascii="仿宋_GB2312" w:hAnsi="仿宋_GB2312" w:eastAsia="仿宋_GB2312" w:cs="仿宋_GB2312"/>
          <w:sz w:val="32"/>
          <w:szCs w:val="32"/>
          <w:lang w:val="en-US" w:eastAsia="zh-CN"/>
        </w:rPr>
        <w:t>景德镇市退役军人服务中心</w:t>
      </w:r>
      <w:r>
        <w:rPr>
          <w:rFonts w:hint="eastAsia" w:ascii="仿宋_GB2312" w:hAnsi="仿宋_GB2312" w:eastAsia="仿宋_GB2312" w:cs="仿宋_GB2312"/>
          <w:sz w:val="32"/>
          <w:szCs w:val="32"/>
        </w:rPr>
        <w:t>收入预算总额</w:t>
      </w:r>
      <w:r>
        <w:rPr>
          <w:rFonts w:hint="eastAsia" w:ascii="仿宋_GB2312" w:hAnsi="仿宋_GB2312" w:eastAsia="仿宋_GB2312" w:cs="仿宋_GB2312"/>
          <w:sz w:val="32"/>
          <w:szCs w:val="32"/>
          <w:lang w:val="en-US" w:eastAsia="zh-CN"/>
        </w:rPr>
        <w:t>449.69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较上年预算安排增加393.52万元；</w:t>
      </w:r>
      <w:r>
        <w:rPr>
          <w:rFonts w:hint="eastAsia" w:ascii="仿宋_GB2312" w:hAnsi="仿宋_GB2312" w:eastAsia="仿宋_GB2312" w:cs="仿宋_GB2312"/>
          <w:sz w:val="32"/>
          <w:szCs w:val="32"/>
        </w:rPr>
        <w:t>财政拨款收入</w:t>
      </w:r>
      <w:r>
        <w:rPr>
          <w:rFonts w:hint="eastAsia" w:ascii="仿宋_GB2312" w:hAnsi="仿宋_GB2312" w:eastAsia="仿宋_GB2312" w:cs="仿宋_GB2312"/>
          <w:sz w:val="32"/>
          <w:szCs w:val="32"/>
          <w:lang w:val="en-US" w:eastAsia="zh-CN"/>
        </w:rPr>
        <w:t>449.69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较上年预算安排增加393.52万元。</w:t>
      </w:r>
    </w:p>
    <w:p>
      <w:pPr>
        <w:keepNext w:val="0"/>
        <w:keepLines w:val="0"/>
        <w:pageBreakBefore w:val="0"/>
        <w:kinsoku/>
        <w:wordWrap/>
        <w:overflowPunct/>
        <w:topLinePunct w:val="0"/>
        <w:autoSpaceDE/>
        <w:autoSpaceDN/>
        <w:bidi w:val="0"/>
        <w:adjustRightInd/>
        <w:snapToGrid/>
        <w:spacing w:line="240" w:lineRule="auto"/>
        <w:ind w:firstLine="482" w:firstLineChars="15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（二）支出预算情况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2022年</w:t>
      </w:r>
      <w:r>
        <w:rPr>
          <w:rFonts w:hint="eastAsia" w:ascii="仿宋_GB2312" w:hAnsi="宋体" w:eastAsia="仿宋_GB2312" w:cs="仿宋_GB2312"/>
          <w:b w:val="0"/>
          <w:bCs w:val="0"/>
          <w:sz w:val="32"/>
          <w:szCs w:val="32"/>
          <w:lang w:val="en-US" w:eastAsia="zh-CN"/>
        </w:rPr>
        <w:t>景德镇市退役军人服务中心</w:t>
      </w:r>
      <w:r>
        <w:rPr>
          <w:rFonts w:hint="eastAsia" w:ascii="仿宋_GB2312" w:hAnsi="仿宋_GB2312" w:eastAsia="仿宋_GB2312" w:cs="仿宋_GB2312"/>
          <w:sz w:val="32"/>
          <w:szCs w:val="32"/>
        </w:rPr>
        <w:t>支出预算总额</w:t>
      </w:r>
      <w:r>
        <w:rPr>
          <w:rFonts w:hint="eastAsia" w:ascii="仿宋_GB2312" w:hAnsi="仿宋_GB2312" w:eastAsia="仿宋_GB2312" w:cs="仿宋_GB2312"/>
          <w:sz w:val="32"/>
          <w:szCs w:val="32"/>
          <w:lang w:val="en-US" w:eastAsia="zh-CN"/>
        </w:rPr>
        <w:t>449.69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较上年预算安排增加393.52万元；其中：</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按支出项目类别划分:基本支出</w:t>
      </w:r>
      <w:r>
        <w:rPr>
          <w:rFonts w:hint="eastAsia" w:ascii="仿宋_GB2312" w:hAnsi="仿宋_GB2312" w:eastAsia="仿宋_GB2312" w:cs="仿宋_GB2312"/>
          <w:sz w:val="32"/>
          <w:szCs w:val="32"/>
          <w:lang w:val="en-US" w:eastAsia="zh-CN"/>
        </w:rPr>
        <w:t>239.69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较上年预算安排增加183.52万元；其中</w:t>
      </w:r>
      <w:r>
        <w:rPr>
          <w:rFonts w:hint="eastAsia" w:ascii="仿宋_GB2312" w:hAnsi="仿宋_GB2312" w:eastAsia="仿宋_GB2312" w:cs="仿宋_GB2312"/>
          <w:sz w:val="32"/>
          <w:szCs w:val="32"/>
        </w:rPr>
        <w:t>:工资福利支出</w:t>
      </w:r>
      <w:r>
        <w:rPr>
          <w:rFonts w:hint="eastAsia" w:ascii="仿宋_GB2312" w:hAnsi="仿宋_GB2312" w:eastAsia="仿宋_GB2312" w:cs="仿宋_GB2312"/>
          <w:sz w:val="32"/>
          <w:szCs w:val="32"/>
          <w:lang w:val="en-US" w:eastAsia="zh-CN"/>
        </w:rPr>
        <w:t>222.4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商品和服务支出</w:t>
      </w:r>
      <w:r>
        <w:rPr>
          <w:rFonts w:hint="eastAsia" w:ascii="仿宋_GB2312" w:hAnsi="仿宋_GB2312" w:eastAsia="仿宋_GB2312" w:cs="仿宋_GB2312"/>
          <w:sz w:val="32"/>
          <w:szCs w:val="32"/>
          <w:lang w:val="en-US" w:eastAsia="zh-CN"/>
        </w:rPr>
        <w:t>15.29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资本性支出</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项目支出210万元，较上年预算安排增加210万元；其中：</w:t>
      </w:r>
      <w:r>
        <w:rPr>
          <w:rFonts w:hint="eastAsia" w:ascii="仿宋_GB2312" w:hAnsi="仿宋_GB2312" w:eastAsia="仿宋_GB2312" w:cs="仿宋_GB2312"/>
          <w:sz w:val="32"/>
          <w:szCs w:val="32"/>
        </w:rPr>
        <w:t>商品和服务支出</w:t>
      </w:r>
      <w:r>
        <w:rPr>
          <w:rFonts w:hint="eastAsia" w:ascii="仿宋_GB2312" w:hAnsi="仿宋_GB2312" w:eastAsia="仿宋_GB2312" w:cs="仿宋_GB2312"/>
          <w:sz w:val="32"/>
          <w:szCs w:val="32"/>
          <w:lang w:val="en-US" w:eastAsia="zh-CN"/>
        </w:rPr>
        <w:t>70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对个人和家庭的补助支出140万元</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按支出功能科目划分：</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MERGEFIELD ${page400644146.ds247441498_REP_BGT_T_HC1100002019DXQ01_GNZJMX}</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lang w:val="en-US" w:eastAsia="zh-CN"/>
        </w:rPr>
        <w:t>社会保障和就业支出417.46万元,较上年预算安排增加367.31万元;卫生健康支出14.41万元,较上年预算安排增加11.72万元;住房保障支出17.82万元,较上年预算安排增加14.49万元。</w:t>
      </w:r>
      <w:r>
        <w:rPr>
          <w:rFonts w:hint="eastAsia" w:ascii="仿宋_GB2312" w:hAnsi="仿宋_GB2312" w:eastAsia="仿宋_GB2312" w:cs="仿宋_GB2312"/>
          <w:sz w:val="32"/>
          <w:szCs w:val="32"/>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Style w:val="13"/>
          <w:rFonts w:ascii="仿宋" w:hAnsi="仿宋" w:eastAsia="仿宋"/>
          <w:b/>
          <w:sz w:val="32"/>
          <w:szCs w:val="32"/>
        </w:rPr>
      </w:pPr>
      <w:r>
        <w:rPr>
          <w:rFonts w:hint="eastAsia" w:ascii="仿宋_GB2312" w:hAnsi="仿宋_GB2312" w:eastAsia="仿宋_GB2312" w:cs="仿宋_GB2312"/>
          <w:sz w:val="32"/>
          <w:szCs w:val="32"/>
          <w:lang w:val="en-US" w:eastAsia="zh-CN"/>
        </w:rPr>
        <w:t>按支出经济分类划分：</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MERGEFIELD ${page400644146.ds247441498_REP_BGT_T_HC1100002019DXQ01_JJMX}</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lang w:val="en-US" w:eastAsia="zh-CN"/>
        </w:rPr>
        <w:t>工资福利支出222.4万元,较上年预算安排增加183.03万元;商品和服务支出85.29万元,较上年预算安排增加68.49万元;对个人和家庭的补助140万元,较上年预算安排增加140万元;资本性支出2万元,较上年预算安排增加2万元。</w:t>
      </w:r>
      <w:r>
        <w:rPr>
          <w:rFonts w:hint="eastAsia" w:ascii="仿宋_GB2312" w:hAnsi="仿宋_GB2312" w:eastAsia="仿宋_GB2312" w:cs="仿宋_GB2312"/>
          <w:sz w:val="32"/>
          <w:szCs w:val="32"/>
          <w:lang w:val="en-US" w:eastAsia="zh-CN"/>
        </w:rPr>
        <w:fldChar w:fldCharType="end"/>
      </w:r>
    </w:p>
    <w:p>
      <w:pPr>
        <w:keepNext w:val="0"/>
        <w:keepLines w:val="0"/>
        <w:pageBreakBefore w:val="0"/>
        <w:widowControl/>
        <w:kinsoku/>
        <w:wordWrap/>
        <w:overflowPunct/>
        <w:topLinePunct w:val="0"/>
        <w:autoSpaceDE/>
        <w:autoSpaceDN/>
        <w:bidi w:val="0"/>
        <w:adjustRightInd/>
        <w:snapToGrid/>
        <w:spacing w:line="240" w:lineRule="auto"/>
        <w:ind w:firstLine="640"/>
        <w:jc w:val="left"/>
        <w:textAlignment w:val="auto"/>
        <w:rPr>
          <w:rFonts w:hint="eastAsia" w:ascii="仿宋_GB2312" w:eastAsia="仿宋_GB2312"/>
          <w:b/>
          <w:color w:val="000000"/>
          <w:sz w:val="32"/>
          <w:szCs w:val="32"/>
        </w:rPr>
      </w:pPr>
      <w:r>
        <w:rPr>
          <w:rFonts w:hint="eastAsia" w:ascii="仿宋_GB2312" w:hAnsi="宋体" w:eastAsia="仿宋_GB2312" w:cs="仿宋_GB2312"/>
          <w:b/>
          <w:bCs/>
          <w:sz w:val="32"/>
          <w:szCs w:val="32"/>
        </w:rPr>
        <w:t>（三）</w:t>
      </w:r>
      <w:r>
        <w:rPr>
          <w:rFonts w:hint="eastAsia" w:ascii="仿宋_GB2312" w:eastAsia="仿宋_GB2312"/>
          <w:b/>
          <w:color w:val="000000"/>
          <w:sz w:val="32"/>
          <w:szCs w:val="32"/>
        </w:rPr>
        <w:t>财政拨款支出情况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2022年</w:t>
      </w:r>
      <w:r>
        <w:rPr>
          <w:rFonts w:hint="eastAsia" w:ascii="仿宋_GB2312" w:hAnsi="仿宋_GB2312" w:eastAsia="仿宋_GB2312" w:cs="仿宋_GB2312"/>
          <w:sz w:val="32"/>
          <w:szCs w:val="32"/>
          <w:lang w:val="en-US" w:eastAsia="zh-CN"/>
        </w:rPr>
        <w:t>景德镇市退役军人服务中心</w:t>
      </w:r>
      <w:r>
        <w:rPr>
          <w:rFonts w:hint="eastAsia" w:ascii="仿宋_GB2312" w:hAnsi="仿宋_GB2312" w:eastAsia="仿宋_GB2312" w:cs="仿宋_GB2312"/>
          <w:sz w:val="32"/>
          <w:szCs w:val="32"/>
        </w:rPr>
        <w:t>财政拨款支出预算</w:t>
      </w:r>
      <w:r>
        <w:rPr>
          <w:rFonts w:hint="eastAsia" w:ascii="仿宋_GB2312" w:hAnsi="仿宋_GB2312" w:eastAsia="仿宋_GB2312" w:cs="仿宋_GB2312"/>
          <w:sz w:val="32"/>
          <w:szCs w:val="32"/>
          <w:lang w:val="en-US" w:eastAsia="zh-CN"/>
        </w:rPr>
        <w:t>总额449.69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比上年预算增加393.52万元，原因是新增在职员工13人，项目支出增加。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按支出功能科目划分：</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MERGEFIELD ${page400644146.ds247441498_REP_BGT_T_HC1100002019DXQ01_GNZJMX}</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lang w:val="en-US" w:eastAsia="zh-CN"/>
        </w:rPr>
        <w:t>社会保障和就业支出417.46万元,较上年预算安排增加367.31万元;卫生健康支出14.41万元,较上年预算安排增加11.72万元;住房保障支出17.82万元,较上年预算安排增加14.49万元。</w:t>
      </w:r>
      <w:r>
        <w:rPr>
          <w:rFonts w:hint="eastAsia" w:ascii="仿宋_GB2312" w:hAnsi="仿宋_GB2312" w:eastAsia="仿宋_GB2312" w:cs="仿宋_GB2312"/>
          <w:sz w:val="32"/>
          <w:szCs w:val="32"/>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按支出项目类别划分:基本支出</w:t>
      </w:r>
      <w:r>
        <w:rPr>
          <w:rFonts w:hint="eastAsia" w:ascii="仿宋_GB2312" w:hAnsi="仿宋_GB2312" w:eastAsia="仿宋_GB2312" w:cs="仿宋_GB2312"/>
          <w:sz w:val="32"/>
          <w:szCs w:val="32"/>
          <w:lang w:val="en-US" w:eastAsia="zh-CN"/>
        </w:rPr>
        <w:t>239.69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较上年预算安排增加183.52万元；其中</w:t>
      </w:r>
      <w:r>
        <w:rPr>
          <w:rFonts w:hint="eastAsia" w:ascii="仿宋_GB2312" w:hAnsi="仿宋_GB2312" w:eastAsia="仿宋_GB2312" w:cs="仿宋_GB2312"/>
          <w:sz w:val="32"/>
          <w:szCs w:val="32"/>
        </w:rPr>
        <w:t>:工资福利支出</w:t>
      </w:r>
      <w:r>
        <w:rPr>
          <w:rFonts w:hint="eastAsia" w:ascii="仿宋_GB2312" w:hAnsi="仿宋_GB2312" w:eastAsia="仿宋_GB2312" w:cs="仿宋_GB2312"/>
          <w:sz w:val="32"/>
          <w:szCs w:val="32"/>
          <w:lang w:val="en-US" w:eastAsia="zh-CN"/>
        </w:rPr>
        <w:t>222.4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商品和服务支出</w:t>
      </w:r>
      <w:r>
        <w:rPr>
          <w:rFonts w:hint="eastAsia" w:ascii="仿宋_GB2312" w:hAnsi="仿宋_GB2312" w:eastAsia="仿宋_GB2312" w:cs="仿宋_GB2312"/>
          <w:sz w:val="32"/>
          <w:szCs w:val="32"/>
          <w:lang w:val="en-US" w:eastAsia="zh-CN"/>
        </w:rPr>
        <w:t>15.29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资本性支出</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项目支出210万元，较上年预算安排增加210万元；其中：</w:t>
      </w:r>
      <w:r>
        <w:rPr>
          <w:rFonts w:hint="eastAsia" w:ascii="仿宋_GB2312" w:hAnsi="仿宋_GB2312" w:eastAsia="仿宋_GB2312" w:cs="仿宋_GB2312"/>
          <w:sz w:val="32"/>
          <w:szCs w:val="32"/>
        </w:rPr>
        <w:t>商品和服务支出</w:t>
      </w:r>
      <w:r>
        <w:rPr>
          <w:rFonts w:hint="eastAsia" w:ascii="仿宋_GB2312" w:hAnsi="仿宋_GB2312" w:eastAsia="仿宋_GB2312" w:cs="仿宋_GB2312"/>
          <w:sz w:val="32"/>
          <w:szCs w:val="32"/>
          <w:lang w:val="en-US" w:eastAsia="zh-CN"/>
        </w:rPr>
        <w:t>70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对个人和家庭的补助支出140万元</w:t>
      </w:r>
      <w:r>
        <w:rPr>
          <w:rFonts w:hint="eastAsia" w:ascii="仿宋_GB2312" w:hAnsi="仿宋_GB2312" w:eastAsia="仿宋_GB2312" w:cs="仿宋_GB2312"/>
          <w:sz w:val="32"/>
          <w:szCs w:val="32"/>
          <w:lang w:eastAsia="zh-CN"/>
        </w:rPr>
        <w:t>。</w:t>
      </w:r>
    </w:p>
    <w:p>
      <w:pPr>
        <w:numPr>
          <w:ilvl w:val="0"/>
          <w:numId w:val="1"/>
        </w:numPr>
        <w:tabs>
          <w:tab w:val="left" w:pos="1162"/>
        </w:tabs>
        <w:ind w:left="420" w:leftChars="0" w:firstLine="0" w:firstLineChars="0"/>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政府性基金情况</w:t>
      </w:r>
    </w:p>
    <w:p>
      <w:pPr>
        <w:pStyle w:val="11"/>
        <w:numPr>
          <w:ilvl w:val="0"/>
          <w:numId w:val="0"/>
        </w:numPr>
        <w:ind w:firstLine="640" w:firstLineChars="200"/>
        <w:rPr>
          <w:rFonts w:hint="eastAsia" w:ascii="仿宋_GB2312" w:hAnsi="宋体" w:eastAsia="仿宋_GB2312" w:cs="仿宋_GB2312"/>
          <w:b w:val="0"/>
          <w:bCs w:val="0"/>
          <w:sz w:val="32"/>
          <w:szCs w:val="32"/>
          <w:lang w:val="en-US" w:eastAsia="zh-CN"/>
        </w:rPr>
      </w:pPr>
      <w:r>
        <w:rPr>
          <w:rFonts w:hint="eastAsia" w:ascii="仿宋_GB2312" w:hAnsi="宋体" w:eastAsia="仿宋_GB2312" w:cs="仿宋_GB2312"/>
          <w:b w:val="0"/>
          <w:bCs w:val="0"/>
          <w:sz w:val="32"/>
          <w:szCs w:val="32"/>
          <w:lang w:val="en-US" w:eastAsia="zh-CN"/>
        </w:rPr>
        <w:t>本单位没有使用政府性基金预算拨款安排的支出。</w:t>
      </w:r>
    </w:p>
    <w:p>
      <w:pPr>
        <w:pStyle w:val="11"/>
        <w:numPr>
          <w:ilvl w:val="0"/>
          <w:numId w:val="0"/>
        </w:numPr>
        <w:ind w:firstLine="321" w:firstLineChars="100"/>
        <w:rPr>
          <w:rFonts w:hint="eastAsia" w:ascii="仿宋_GB2312" w:hAnsi="宋体" w:eastAsia="仿宋_GB2312" w:cs="仿宋_GB2312"/>
          <w:b/>
          <w:bCs/>
          <w:sz w:val="32"/>
          <w:szCs w:val="32"/>
          <w:lang w:val="en-US" w:eastAsia="zh-CN"/>
        </w:rPr>
      </w:pPr>
      <w:r>
        <w:rPr>
          <w:rFonts w:hint="eastAsia" w:ascii="仿宋_GB2312" w:hAnsi="宋体" w:eastAsia="仿宋_GB2312" w:cs="仿宋_GB2312"/>
          <w:b/>
          <w:bCs/>
          <w:sz w:val="32"/>
          <w:szCs w:val="32"/>
          <w:lang w:val="en-US" w:eastAsia="zh-CN"/>
        </w:rPr>
        <w:t>（五）国有资本经营</w:t>
      </w:r>
      <w:r>
        <w:rPr>
          <w:rFonts w:hint="eastAsia" w:ascii="仿宋_GB2312" w:hAnsi="宋体" w:eastAsia="仿宋_GB2312" w:cs="仿宋_GB2312"/>
          <w:b/>
          <w:bCs/>
          <w:sz w:val="32"/>
          <w:szCs w:val="32"/>
        </w:rPr>
        <w:t>收支</w:t>
      </w:r>
      <w:r>
        <w:rPr>
          <w:rFonts w:hint="eastAsia" w:ascii="仿宋_GB2312" w:hAnsi="宋体" w:eastAsia="仿宋_GB2312" w:cs="仿宋_GB2312"/>
          <w:b/>
          <w:bCs/>
          <w:sz w:val="32"/>
          <w:szCs w:val="32"/>
          <w:lang w:val="en-US" w:eastAsia="zh-CN"/>
        </w:rPr>
        <w:t>情况</w:t>
      </w:r>
    </w:p>
    <w:p>
      <w:pPr>
        <w:pStyle w:val="11"/>
        <w:numPr>
          <w:ilvl w:val="0"/>
          <w:numId w:val="0"/>
        </w:numPr>
        <w:ind w:firstLine="640" w:firstLineChars="200"/>
        <w:rPr>
          <w:rFonts w:hint="eastAsia" w:ascii="仿宋_GB2312" w:hAnsi="宋体" w:eastAsia="仿宋_GB2312" w:cs="仿宋_GB2312"/>
          <w:b w:val="0"/>
          <w:bCs w:val="0"/>
          <w:sz w:val="32"/>
          <w:szCs w:val="32"/>
          <w:lang w:val="en-US" w:eastAsia="zh-CN"/>
        </w:rPr>
      </w:pPr>
      <w:r>
        <w:rPr>
          <w:rFonts w:hint="eastAsia" w:ascii="仿宋_GB2312" w:hAnsi="宋体" w:eastAsia="仿宋_GB2312" w:cs="仿宋_GB2312"/>
          <w:b w:val="0"/>
          <w:bCs w:val="0"/>
          <w:sz w:val="32"/>
          <w:szCs w:val="32"/>
          <w:lang w:val="en-US" w:eastAsia="zh-CN"/>
        </w:rPr>
        <w:t>本单位没有使用国有资本经营预算拨款安排的支出。</w:t>
      </w:r>
    </w:p>
    <w:p>
      <w:pPr>
        <w:pStyle w:val="11"/>
        <w:numPr>
          <w:ilvl w:val="0"/>
          <w:numId w:val="0"/>
        </w:numPr>
        <w:ind w:firstLine="321" w:firstLineChars="100"/>
        <w:rPr>
          <w:rFonts w:hint="default"/>
          <w:lang w:val="en-US" w:eastAsia="zh-CN"/>
        </w:rPr>
      </w:pPr>
      <w:r>
        <w:rPr>
          <w:rFonts w:hint="eastAsia" w:ascii="仿宋_GB2312" w:hAnsi="宋体" w:eastAsia="仿宋_GB2312" w:cs="仿宋_GB2312"/>
          <w:b/>
          <w:bCs/>
          <w:sz w:val="32"/>
          <w:szCs w:val="32"/>
          <w:lang w:val="en-US" w:eastAsia="zh-CN"/>
        </w:rPr>
        <w:t>（六）机关运行经费情况</w:t>
      </w:r>
    </w:p>
    <w:p>
      <w:pPr>
        <w:pStyle w:val="11"/>
        <w:numPr>
          <w:ilvl w:val="0"/>
          <w:numId w:val="0"/>
        </w:numPr>
        <w:ind w:firstLine="640" w:firstLineChars="200"/>
        <w:rPr>
          <w:rFonts w:hint="eastAsia" w:eastAsia="仿宋_GB2312"/>
          <w:lang w:eastAsia="zh-CN"/>
        </w:rPr>
      </w:pPr>
      <w:r>
        <w:rPr>
          <w:rFonts w:hint="eastAsia" w:ascii="仿宋_GB2312" w:hAnsi="宋体" w:eastAsia="仿宋_GB2312" w:cs="仿宋_GB2312"/>
          <w:sz w:val="32"/>
          <w:szCs w:val="32"/>
        </w:rPr>
        <w:t>本单位非行政参公单位，无机关运行经费</w:t>
      </w:r>
      <w:r>
        <w:rPr>
          <w:rFonts w:hint="eastAsia" w:ascii="仿宋_GB2312" w:hAnsi="宋体" w:eastAsia="仿宋_GB2312" w:cs="仿宋_GB2312"/>
          <w:sz w:val="32"/>
          <w:szCs w:val="32"/>
          <w:lang w:eastAsia="zh-CN"/>
        </w:rPr>
        <w:t>。</w:t>
      </w:r>
    </w:p>
    <w:p>
      <w:pPr>
        <w:numPr>
          <w:ilvl w:val="0"/>
          <w:numId w:val="0"/>
        </w:numPr>
        <w:ind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lang w:eastAsia="zh-CN"/>
        </w:rPr>
        <w:t>（</w:t>
      </w:r>
      <w:r>
        <w:rPr>
          <w:rFonts w:hint="eastAsia" w:ascii="仿宋_GB2312" w:hAnsi="宋体" w:eastAsia="仿宋_GB2312" w:cs="仿宋_GB2312"/>
          <w:b/>
          <w:bCs/>
          <w:sz w:val="32"/>
          <w:szCs w:val="32"/>
          <w:lang w:val="en-US" w:eastAsia="zh-CN"/>
        </w:rPr>
        <w:t>七）</w:t>
      </w:r>
      <w:r>
        <w:rPr>
          <w:rFonts w:hint="eastAsia" w:ascii="仿宋_GB2312" w:hAnsi="宋体" w:eastAsia="仿宋_GB2312" w:cs="仿宋_GB2312"/>
          <w:b/>
          <w:bCs/>
          <w:sz w:val="32"/>
          <w:szCs w:val="32"/>
        </w:rPr>
        <w:t>政府采购预算情况</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2022年政府采购总额</w:t>
      </w:r>
      <w:r>
        <w:rPr>
          <w:rFonts w:hint="eastAsia" w:ascii="仿宋" w:hAnsi="仿宋" w:eastAsia="仿宋"/>
          <w:kern w:val="0"/>
          <w:sz w:val="32"/>
          <w:szCs w:val="32"/>
          <w:lang w:val="en-US" w:eastAsia="zh-CN"/>
        </w:rPr>
        <w:t>2</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仿宋" w:hAnsi="仿宋" w:eastAsia="仿宋"/>
          <w:kern w:val="0"/>
          <w:sz w:val="32"/>
          <w:szCs w:val="32"/>
          <w:lang w:val="en-US" w:eastAsia="zh-CN"/>
        </w:rPr>
        <w:t>2</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仿宋" w:hAnsi="仿宋" w:eastAsia="仿宋"/>
          <w:kern w:val="0"/>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仿宋" w:hAnsi="仿宋" w:eastAsia="仿宋"/>
          <w:kern w:val="0"/>
          <w:sz w:val="32"/>
          <w:szCs w:val="32"/>
          <w:lang w:val="en-US" w:eastAsia="zh-CN"/>
        </w:rPr>
        <w:t>0</w:t>
      </w:r>
      <w:r>
        <w:rPr>
          <w:rFonts w:hint="eastAsia" w:ascii="Adobe 仿宋 Std R" w:hAnsi="Adobe 仿宋 Std R" w:eastAsia="Adobe 仿宋 Std R"/>
          <w:sz w:val="32"/>
          <w:szCs w:val="32"/>
        </w:rPr>
        <w:t>万元。</w:t>
      </w:r>
    </w:p>
    <w:p>
      <w:pPr>
        <w:numPr>
          <w:ilvl w:val="0"/>
          <w:numId w:val="0"/>
        </w:numPr>
        <w:tabs>
          <w:tab w:val="left" w:pos="1113"/>
        </w:tabs>
        <w:ind w:firstLine="321" w:firstLineChars="100"/>
        <w:rPr>
          <w:rFonts w:hint="eastAsia" w:ascii="仿宋_GB2312" w:hAnsi="宋体" w:eastAsia="仿宋_GB2312" w:cs="仿宋_GB2312"/>
          <w:b/>
          <w:bCs/>
          <w:sz w:val="32"/>
          <w:szCs w:val="32"/>
          <w:lang w:val="en-US" w:eastAsia="zh-CN"/>
        </w:rPr>
      </w:pPr>
      <w:r>
        <w:rPr>
          <w:rFonts w:hint="eastAsia" w:ascii="仿宋_GB2312" w:hAnsi="宋体" w:eastAsia="仿宋_GB2312" w:cs="仿宋_GB2312"/>
          <w:b/>
          <w:bCs/>
          <w:sz w:val="32"/>
          <w:szCs w:val="32"/>
          <w:lang w:val="en-US" w:eastAsia="zh-CN"/>
        </w:rPr>
        <w:t>（八）国有资产占有使用情况</w:t>
      </w:r>
    </w:p>
    <w:p>
      <w:pPr>
        <w:ind w:firstLine="642"/>
        <w:rPr>
          <w:rFonts w:ascii="Adobe 仿宋 Std R" w:hAnsi="Adobe 仿宋 Std R" w:eastAsia="Adobe 仿宋 Std R"/>
          <w:b/>
          <w:sz w:val="20"/>
        </w:rPr>
      </w:pPr>
      <w:r>
        <w:rPr>
          <w:rFonts w:hint="eastAsia" w:ascii="Adobe 仿宋 Std R" w:hAnsi="Adobe 仿宋 Std R" w:eastAsia="Adobe 仿宋 Std R"/>
          <w:sz w:val="32"/>
          <w:szCs w:val="32"/>
        </w:rPr>
        <w:t>截至202</w:t>
      </w:r>
      <w:r>
        <w:rPr>
          <w:rFonts w:ascii="Adobe 仿宋 Std R" w:hAnsi="Adobe 仿宋 Std R" w:eastAsia="Adobe 仿宋 Std R"/>
          <w:sz w:val="32"/>
          <w:szCs w:val="32"/>
        </w:rPr>
        <w:t>1</w:t>
      </w:r>
      <w:r>
        <w:rPr>
          <w:rFonts w:hint="eastAsia" w:ascii="Adobe 仿宋 Std R" w:hAnsi="Adobe 仿宋 Std R" w:eastAsia="Adobe 仿宋 Std R"/>
          <w:sz w:val="32"/>
          <w:szCs w:val="32"/>
        </w:rPr>
        <w:t>年</w:t>
      </w:r>
      <w:r>
        <w:rPr>
          <w:rFonts w:ascii="Adobe 仿宋 Std R" w:hAnsi="Adobe 仿宋 Std R" w:eastAsia="Adobe 仿宋 Std R"/>
          <w:sz w:val="32"/>
          <w:szCs w:val="32"/>
        </w:rPr>
        <w:t>8</w:t>
      </w:r>
      <w:r>
        <w:rPr>
          <w:rFonts w:hint="eastAsia" w:ascii="Adobe 仿宋 Std R" w:hAnsi="Adobe 仿宋 Std R" w:eastAsia="Adobe 仿宋 Std R"/>
          <w:sz w:val="32"/>
          <w:szCs w:val="32"/>
        </w:rPr>
        <w:t>月</w:t>
      </w:r>
      <w:r>
        <w:rPr>
          <w:rFonts w:ascii="Adobe 仿宋 Std R" w:hAnsi="Adobe 仿宋 Std R" w:eastAsia="Adobe 仿宋 Std R"/>
          <w:sz w:val="32"/>
          <w:szCs w:val="32"/>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hint="eastAsia" w:ascii="Adobe 仿宋 Std R" w:hAnsi="Adobe 仿宋 Std R" w:eastAsia="Adobe 仿宋 Std R"/>
          <w:sz w:val="32"/>
          <w:szCs w:val="32"/>
          <w:lang w:val="en-US" w:eastAsia="zh-CN"/>
        </w:rPr>
        <w:t>单位</w:t>
      </w:r>
      <w:r>
        <w:rPr>
          <w:rFonts w:ascii="Adobe 仿宋 Std R" w:hAnsi="Adobe 仿宋 Std R" w:eastAsia="Adobe 仿宋 Std R"/>
          <w:sz w:val="32"/>
          <w:szCs w:val="32"/>
        </w:rPr>
        <w:t>共有车辆</w:t>
      </w:r>
      <w:r>
        <w:rPr>
          <w:rFonts w:hint="eastAsia" w:ascii="仿宋" w:hAnsi="仿宋" w:eastAsia="仿宋"/>
          <w:kern w:val="0"/>
          <w:sz w:val="32"/>
          <w:szCs w:val="32"/>
          <w:lang w:val="en-US" w:eastAsia="zh-CN"/>
        </w:rPr>
        <w:t>0</w:t>
      </w:r>
      <w:r>
        <w:rPr>
          <w:rFonts w:ascii="Adobe 仿宋 Std R" w:hAnsi="Adobe 仿宋 Std R" w:eastAsia="Adobe 仿宋 Std R"/>
          <w:sz w:val="32"/>
          <w:szCs w:val="32"/>
        </w:rPr>
        <w:t>辆,其中：一般公务用车实有数</w:t>
      </w:r>
      <w:r>
        <w:rPr>
          <w:rFonts w:hint="eastAsia" w:ascii="仿宋" w:hAnsi="仿宋" w:eastAsia="仿宋"/>
          <w:kern w:val="0"/>
          <w:sz w:val="32"/>
          <w:szCs w:val="32"/>
          <w:lang w:val="en-US" w:eastAsia="zh-CN"/>
        </w:rPr>
        <w:t>0</w:t>
      </w:r>
      <w:r>
        <w:rPr>
          <w:rFonts w:ascii="Adobe 仿宋 Std R" w:hAnsi="Adobe 仿宋 Std R" w:eastAsia="Adobe 仿宋 Std R"/>
          <w:sz w:val="32"/>
          <w:szCs w:val="32"/>
        </w:rPr>
        <w:t>辆。</w:t>
      </w:r>
      <w:r>
        <w:fldChar w:fldCharType="end"/>
      </w:r>
    </w:p>
    <w:p>
      <w:pPr>
        <w:ind w:firstLine="642"/>
        <w:rPr>
          <w:rFonts w:ascii="仿宋_GB2312" w:eastAsia="仿宋_GB2312"/>
          <w:sz w:val="32"/>
          <w:szCs w:val="30"/>
        </w:rPr>
      </w:pPr>
      <w:r>
        <w:rPr>
          <w:rFonts w:hint="eastAsia" w:ascii="Adobe 仿宋 Std R" w:hAnsi="Adobe 仿宋 Std R" w:eastAsia="Adobe 仿宋 Std R"/>
          <w:sz w:val="32"/>
          <w:szCs w:val="32"/>
        </w:rPr>
        <w:t>2022年</w:t>
      </w:r>
      <w:r>
        <w:rPr>
          <w:rFonts w:hint="eastAsia" w:ascii="Adobe 仿宋 Std R" w:hAnsi="Adobe 仿宋 Std R" w:eastAsia="Adobe 仿宋 Std R"/>
          <w:sz w:val="32"/>
          <w:szCs w:val="32"/>
          <w:lang w:val="en-US" w:eastAsia="zh-CN"/>
        </w:rPr>
        <w:t>单位</w:t>
      </w:r>
      <w:r>
        <w:rPr>
          <w:rFonts w:hint="eastAsia" w:ascii="Adobe 仿宋 Std R" w:hAnsi="Adobe 仿宋 Std R" w:eastAsia="Adobe 仿宋 Std R"/>
          <w:sz w:val="32"/>
          <w:szCs w:val="32"/>
        </w:rPr>
        <w:t>预算安排购置车辆</w:t>
      </w:r>
      <w:r>
        <w:rPr>
          <w:rFonts w:hint="eastAsia" w:ascii="仿宋" w:hAnsi="仿宋" w:eastAsia="仿宋"/>
          <w:kern w:val="0"/>
          <w:sz w:val="32"/>
          <w:szCs w:val="32"/>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Adobe 仿宋 Std R" w:hAnsi="Adobe 仿宋 Std R" w:eastAsia="Adobe 仿宋 Std R"/>
          <w:sz w:val="32"/>
          <w:szCs w:val="32"/>
          <w:lang w:val="en-US" w:eastAsia="zh-CN"/>
        </w:rPr>
        <w:t>无</w:t>
      </w:r>
      <w:r>
        <w:rPr>
          <w:rFonts w:hint="eastAsia" w:ascii="仿宋_GB2312" w:eastAsia="仿宋_GB2312"/>
          <w:sz w:val="32"/>
          <w:szCs w:val="30"/>
        </w:rPr>
        <w:t>。</w:t>
      </w:r>
    </w:p>
    <w:p>
      <w:pPr>
        <w:numPr>
          <w:ilvl w:val="0"/>
          <w:numId w:val="0"/>
        </w:numPr>
        <w:ind w:firstLine="602" w:firstLineChars="200"/>
        <w:rPr>
          <w:rFonts w:hint="eastAsia" w:ascii="仿宋" w:hAnsi="仿宋" w:eastAsia="仿宋"/>
          <w:b/>
          <w:bCs/>
          <w:kern w:val="0"/>
          <w:sz w:val="30"/>
          <w:szCs w:val="30"/>
          <w:lang w:val="en-US" w:eastAsia="zh-CN"/>
        </w:rPr>
      </w:pPr>
      <w:r>
        <w:rPr>
          <w:rFonts w:hint="eastAsia" w:ascii="仿宋" w:hAnsi="仿宋" w:eastAsia="仿宋"/>
          <w:b/>
          <w:bCs/>
          <w:kern w:val="0"/>
          <w:sz w:val="30"/>
          <w:szCs w:val="30"/>
          <w:lang w:val="en-US" w:eastAsia="zh-CN"/>
        </w:rPr>
        <w:t>（九）自主择业军转干部相关经费项目情况说明</w:t>
      </w:r>
    </w:p>
    <w:p>
      <w:pPr>
        <w:ind w:firstLine="640" w:firstLineChars="200"/>
        <w:rPr>
          <w:rFonts w:hint="default" w:ascii="仿宋_GB2312" w:hAnsi="宋体" w:eastAsia="仿宋_GB2312" w:cs="仿宋_GB2312"/>
          <w:sz w:val="32"/>
          <w:szCs w:val="32"/>
          <w:lang w:val="en-US" w:eastAsia="zh-CN"/>
        </w:rPr>
      </w:pPr>
      <w:r>
        <w:rPr>
          <w:rFonts w:hint="eastAsia" w:ascii="仿宋_GB2312" w:hAnsi="宋体" w:eastAsia="仿宋_GB2312" w:cs="仿宋_GB2312"/>
          <w:sz w:val="32"/>
          <w:szCs w:val="32"/>
        </w:rPr>
        <w:t>1）项目概述</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自主择业军队转业干部享受基本医疗保险待遇和缴纳医疗保险金办法。</w:t>
      </w:r>
    </w:p>
    <w:p>
      <w:pPr>
        <w:numPr>
          <w:ilvl w:val="0"/>
          <w:numId w:val="0"/>
        </w:num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立项依据</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根据省军转安置工作小组、省委组织部、省人事厅、省财政厅等14部门《关于印发&lt;江西省自主择业军队转业干部安置管理暂行办法&gt;的通知》（赣军转联[2003]1号）文件中关于自主择业军队转业干部享受基本医疗保险待遇和缴纳医疗保险金办法之规定，自主择业军转干部享受安置地机关与其军队职务等级相应或者同等条件公务员的医疗待遇，参加基本医疗保险需缴纳的单位缴费部分由安置地所属设区市财政承担。</w:t>
      </w:r>
    </w:p>
    <w:p>
      <w:pPr>
        <w:numPr>
          <w:ilvl w:val="0"/>
          <w:numId w:val="0"/>
        </w:numPr>
        <w:ind w:firstLine="640" w:firstLineChars="200"/>
        <w:rPr>
          <w:rFonts w:hint="default"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实施主体</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景德镇市退役军人服务中心。</w:t>
      </w:r>
    </w:p>
    <w:p>
      <w:pPr>
        <w:numPr>
          <w:ilvl w:val="0"/>
          <w:numId w:val="0"/>
        </w:num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4）实施方案：自主择业军转干部享受安置地机关与其军队职务等级相应或者同等条件公务员的医疗待遇。</w:t>
      </w:r>
    </w:p>
    <w:p>
      <w:pPr>
        <w:numPr>
          <w:ilvl w:val="0"/>
          <w:numId w:val="0"/>
        </w:numPr>
        <w:ind w:firstLine="640" w:firstLineChars="200"/>
        <w:rPr>
          <w:rFonts w:hint="default"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4）</w:t>
      </w:r>
      <w:r>
        <w:rPr>
          <w:rFonts w:hint="eastAsia" w:ascii="仿宋_GB2312" w:hAnsi="宋体" w:eastAsia="仿宋_GB2312" w:cs="仿宋_GB2312"/>
          <w:sz w:val="32"/>
          <w:szCs w:val="32"/>
        </w:rPr>
        <w:t>实施周期</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一年。</w:t>
      </w:r>
    </w:p>
    <w:p>
      <w:pPr>
        <w:numPr>
          <w:ilvl w:val="0"/>
          <w:numId w:val="0"/>
        </w:numPr>
        <w:ind w:firstLine="640" w:firstLineChars="200"/>
        <w:rPr>
          <w:rFonts w:hint="default"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rPr>
        <w:t>年度预算安排</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140万元。</w:t>
      </w:r>
    </w:p>
    <w:p>
      <w:pPr>
        <w:keepNext w:val="0"/>
        <w:keepLines w:val="0"/>
        <w:pageBreakBefore w:val="0"/>
        <w:tabs>
          <w:tab w:val="left" w:pos="1113"/>
        </w:tabs>
        <w:kinsoku/>
        <w:wordWrap/>
        <w:overflowPunct/>
        <w:topLinePunct w:val="0"/>
        <w:autoSpaceDE/>
        <w:autoSpaceDN/>
        <w:bidi w:val="0"/>
        <w:adjustRightInd/>
        <w:snapToGrid/>
        <w:spacing w:line="240" w:lineRule="auto"/>
        <w:ind w:firstLine="640" w:firstLineChars="200"/>
        <w:textAlignment w:val="auto"/>
        <w:rPr>
          <w:rFonts w:ascii="仿宋_GB2312" w:eastAsia="仿宋_GB2312" w:cs="Times New Roman"/>
          <w:b/>
          <w:bCs/>
          <w:sz w:val="32"/>
          <w:szCs w:val="32"/>
        </w:rPr>
      </w:pPr>
      <w:r>
        <w:rPr>
          <w:rFonts w:hint="eastAsia" w:ascii="仿宋_GB2312" w:hAnsi="宋体" w:eastAsia="仿宋_GB2312" w:cs="仿宋_GB2312"/>
          <w:sz w:val="32"/>
          <w:szCs w:val="32"/>
          <w:lang w:val="en-US" w:eastAsia="zh-CN"/>
        </w:rPr>
        <w:t>6</w:t>
      </w:r>
      <w:r>
        <w:rPr>
          <w:rFonts w:hint="eastAsia" w:ascii="仿宋_GB2312" w:hAnsi="宋体" w:eastAsia="仿宋_GB2312" w:cs="仿宋_GB2312"/>
          <w:sz w:val="32"/>
          <w:szCs w:val="32"/>
        </w:rPr>
        <w:t>）绩效目标和指标</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自主择业军转干部人数113人；缴纳医保金及公务员医疗补助的符合标准；及时缴纳医保金及公务员医疗补助；自主择业军转干部满意度大于等于90%。</w:t>
      </w:r>
      <w:r>
        <w:rPr>
          <w:rFonts w:hint="eastAsia" w:ascii="仿宋_GB2312" w:hAnsi="宋体" w:eastAsia="仿宋_GB2312" w:cs="仿宋_GB2312"/>
          <w:b/>
          <w:bCs/>
          <w:sz w:val="32"/>
          <w:szCs w:val="32"/>
          <w:lang w:val="en-US" w:eastAsia="zh-CN"/>
        </w:rPr>
        <w:t>二、2022年</w:t>
      </w:r>
      <w:r>
        <w:rPr>
          <w:rFonts w:hint="eastAsia" w:ascii="仿宋_GB2312" w:hAnsi="宋体" w:eastAsia="仿宋_GB2312" w:cs="仿宋_GB2312"/>
          <w:b/>
          <w:bCs/>
          <w:sz w:val="32"/>
          <w:szCs w:val="32"/>
        </w:rPr>
        <w:t>“三公”经费预算情况说明</w:t>
      </w:r>
    </w:p>
    <w:p>
      <w:p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2022年景德镇市退役军人服务中心“三公”经费一般公共预算安排0万元。其中：</w:t>
      </w:r>
    </w:p>
    <w:p>
      <w:pPr>
        <w:ind w:firstLine="640" w:firstLineChars="200"/>
        <w:jc w:val="left"/>
        <w:rPr>
          <w:rFonts w:hint="default" w:ascii="仿宋" w:hAnsi="仿宋" w:eastAsia="仿宋"/>
          <w:bCs/>
          <w:sz w:val="32"/>
          <w:szCs w:val="32"/>
          <w:lang w:val="en-US" w:eastAsia="zh-CN"/>
        </w:rPr>
      </w:pPr>
      <w:r>
        <w:rPr>
          <w:rFonts w:ascii="仿宋" w:hAnsi="仿宋" w:eastAsia="仿宋"/>
          <w:bCs/>
          <w:sz w:val="32"/>
          <w:szCs w:val="32"/>
        </w:rPr>
        <w:t>因公出国</w:t>
      </w:r>
      <w:r>
        <w:rPr>
          <w:rFonts w:hint="eastAsia" w:ascii="仿宋" w:hAnsi="仿宋" w:eastAsia="仿宋"/>
          <w:kern w:val="0"/>
          <w:sz w:val="32"/>
          <w:szCs w:val="32"/>
          <w:lang w:val="en-US" w:eastAsia="zh-CN"/>
        </w:rPr>
        <w:t>0</w:t>
      </w:r>
      <w:r>
        <w:rPr>
          <w:rFonts w:ascii="仿宋" w:hAnsi="仿宋" w:eastAsia="仿宋"/>
          <w:bCs/>
          <w:sz w:val="32"/>
          <w:szCs w:val="32"/>
        </w:rPr>
        <w:t>万元,比上年增（减）</w:t>
      </w:r>
      <w:r>
        <w:rPr>
          <w:rFonts w:hint="eastAsia" w:ascii="仿宋" w:hAnsi="仿宋" w:eastAsia="仿宋"/>
          <w:kern w:val="0"/>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p>
    <w:p>
      <w:pPr>
        <w:ind w:firstLine="640" w:firstLineChars="200"/>
        <w:jc w:val="left"/>
        <w:rPr>
          <w:rFonts w:hint="default" w:ascii="仿宋" w:hAnsi="仿宋" w:eastAsia="仿宋"/>
          <w:bCs/>
          <w:sz w:val="32"/>
          <w:szCs w:val="32"/>
          <w:lang w:val="en-US" w:eastAsia="zh-CN"/>
        </w:rPr>
      </w:pPr>
      <w:r>
        <w:rPr>
          <w:rFonts w:ascii="仿宋" w:hAnsi="仿宋" w:eastAsia="仿宋"/>
          <w:bCs/>
          <w:sz w:val="32"/>
          <w:szCs w:val="32"/>
        </w:rPr>
        <w:t>公务接待</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kern w:val="0"/>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p>
    <w:p>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5.18</w:t>
      </w:r>
      <w:r>
        <w:rPr>
          <w:rFonts w:ascii="仿宋" w:hAnsi="仿宋" w:eastAsia="仿宋"/>
          <w:bCs/>
          <w:sz w:val="32"/>
          <w:szCs w:val="32"/>
        </w:rPr>
        <w:t>万元,比上年增（减）</w:t>
      </w:r>
      <w:r>
        <w:rPr>
          <w:rFonts w:hint="eastAsia" w:ascii="仿宋" w:hAnsi="仿宋" w:eastAsia="仿宋"/>
          <w:kern w:val="0"/>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separate"/>
      </w:r>
      <w:r>
        <w:rPr>
          <w:rFonts w:ascii="仿宋" w:hAnsi="仿宋" w:eastAsia="仿宋"/>
          <w:bCs/>
          <w:sz w:val="32"/>
          <w:szCs w:val="32"/>
        </w:rPr>
        <w:t>0</w:t>
      </w:r>
      <w:r>
        <w:fldChar w:fldCharType="end"/>
      </w:r>
      <w:r>
        <w:rPr>
          <w:rFonts w:ascii="仿宋" w:hAnsi="仿宋" w:eastAsia="仿宋"/>
          <w:bCs/>
          <w:sz w:val="32"/>
          <w:szCs w:val="32"/>
        </w:rPr>
        <w:t>万元,比上年增（减）</w:t>
      </w:r>
      <w:r>
        <w:rPr>
          <w:rFonts w:hint="eastAsia" w:ascii="仿宋" w:hAnsi="仿宋" w:eastAsia="仿宋"/>
          <w:kern w:val="0"/>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r>
        <w:rPr>
          <w:rFonts w:ascii="仿宋" w:hAnsi="仿宋" w:eastAsia="仿宋"/>
          <w:bCs/>
          <w:sz w:val="32"/>
          <w:szCs w:val="32"/>
        </w:rPr>
        <w:t>。</w:t>
      </w:r>
    </w:p>
    <w:p>
      <w:pPr>
        <w:keepNext w:val="0"/>
        <w:keepLines w:val="0"/>
        <w:pageBreakBefore w:val="0"/>
        <w:kinsoku/>
        <w:wordWrap/>
        <w:overflowPunct/>
        <w:topLinePunct w:val="0"/>
        <w:autoSpaceDE/>
        <w:autoSpaceDN/>
        <w:bidi w:val="0"/>
        <w:adjustRightInd/>
        <w:snapToGrid/>
        <w:spacing w:line="240" w:lineRule="auto"/>
        <w:jc w:val="both"/>
        <w:textAlignment w:val="auto"/>
        <w:rPr>
          <w:rFonts w:hint="eastAsia" w:ascii="黑体" w:hAnsi="宋体" w:eastAsia="黑体" w:cs="黑体"/>
          <w:sz w:val="32"/>
          <w:szCs w:val="32"/>
        </w:rPr>
      </w:pPr>
    </w:p>
    <w:p>
      <w:pPr>
        <w:keepNext w:val="0"/>
        <w:keepLines w:val="0"/>
        <w:pageBreakBefore w:val="0"/>
        <w:kinsoku/>
        <w:wordWrap/>
        <w:overflowPunct/>
        <w:topLinePunct w:val="0"/>
        <w:autoSpaceDE/>
        <w:autoSpaceDN/>
        <w:bidi w:val="0"/>
        <w:adjustRightInd/>
        <w:snapToGrid/>
        <w:spacing w:line="240" w:lineRule="auto"/>
        <w:jc w:val="both"/>
        <w:textAlignment w:val="auto"/>
        <w:rPr>
          <w:rFonts w:hint="eastAsia" w:ascii="黑体" w:hAnsi="宋体" w:eastAsia="黑体" w:cs="黑体"/>
          <w:sz w:val="32"/>
          <w:szCs w:val="32"/>
        </w:rPr>
      </w:pPr>
    </w:p>
    <w:p>
      <w:pPr>
        <w:keepNext w:val="0"/>
        <w:keepLines w:val="0"/>
        <w:pageBreakBefore w:val="0"/>
        <w:kinsoku/>
        <w:wordWrap/>
        <w:overflowPunct/>
        <w:topLinePunct w:val="0"/>
        <w:autoSpaceDE/>
        <w:autoSpaceDN/>
        <w:bidi w:val="0"/>
        <w:adjustRightInd/>
        <w:snapToGrid/>
        <w:spacing w:line="240" w:lineRule="auto"/>
        <w:jc w:val="both"/>
        <w:textAlignment w:val="auto"/>
        <w:rPr>
          <w:rFonts w:hint="eastAsia" w:ascii="黑体" w:hAnsi="宋体" w:eastAsia="黑体" w:cs="黑体"/>
          <w:sz w:val="32"/>
          <w:szCs w:val="32"/>
        </w:rPr>
      </w:pP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景德镇市退役军人服务中心</w:t>
      </w:r>
      <w:r>
        <w:rPr>
          <w:rFonts w:hint="eastAsia" w:ascii="黑体" w:hAnsi="宋体" w:eastAsia="黑体" w:cs="黑体"/>
          <w:sz w:val="32"/>
          <w:szCs w:val="32"/>
          <w:lang w:val="en-US" w:eastAsia="zh-CN"/>
        </w:rPr>
        <w:t>2022年</w:t>
      </w:r>
      <w:r>
        <w:rPr>
          <w:rFonts w:hint="eastAsia" w:ascii="黑体" w:hAnsi="宋体" w:eastAsia="黑体" w:cs="黑体"/>
          <w:sz w:val="32"/>
          <w:szCs w:val="32"/>
        </w:rPr>
        <w:t>部门预算表</w:t>
      </w:r>
    </w:p>
    <w:p>
      <w:pPr>
        <w:keepNext w:val="0"/>
        <w:keepLines w:val="0"/>
        <w:pageBreakBefore w:val="0"/>
        <w:kinsoku/>
        <w:wordWrap/>
        <w:overflowPunct/>
        <w:topLinePunct w:val="0"/>
        <w:autoSpaceDE/>
        <w:autoSpaceDN/>
        <w:bidi w:val="0"/>
        <w:adjustRightInd/>
        <w:snapToGrid/>
        <w:spacing w:line="240" w:lineRule="auto"/>
        <w:jc w:val="both"/>
        <w:textAlignment w:val="auto"/>
        <w:rPr>
          <w:rFonts w:hint="eastAsia" w:ascii="黑体" w:hAnsi="宋体" w:eastAsia="黑体" w:cs="黑体"/>
          <w:sz w:val="32"/>
          <w:szCs w:val="32"/>
          <w:lang w:eastAsia="zh-CN"/>
        </w:rPr>
      </w:pPr>
      <w:r>
        <w:rPr>
          <w:rFonts w:hint="eastAsia" w:ascii="黑体" w:hAnsi="宋体" w:eastAsia="黑体" w:cs="黑体"/>
          <w:sz w:val="32"/>
          <w:szCs w:val="32"/>
          <w:lang w:eastAsia="zh-CN"/>
        </w:rPr>
        <w:drawing>
          <wp:inline distT="0" distB="0" distL="114300" distR="114300">
            <wp:extent cx="5264785" cy="3396615"/>
            <wp:effectExtent l="0" t="0" r="12065" b="13335"/>
            <wp:docPr id="1" name="图片 1" descr="16448952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44895273(1)"/>
                    <pic:cNvPicPr>
                      <a:picLocks noChangeAspect="1"/>
                    </pic:cNvPicPr>
                  </pic:nvPicPr>
                  <pic:blipFill>
                    <a:blip r:embed="rId5"/>
                    <a:stretch>
                      <a:fillRect/>
                    </a:stretch>
                  </pic:blipFill>
                  <pic:spPr>
                    <a:xfrm>
                      <a:off x="0" y="0"/>
                      <a:ext cx="5264785" cy="3396615"/>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73675" cy="2423160"/>
            <wp:effectExtent l="0" t="0" r="3175" b="15240"/>
            <wp:docPr id="2" name="图片 2" descr="164489529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44895296(1)"/>
                    <pic:cNvPicPr>
                      <a:picLocks noChangeAspect="1"/>
                    </pic:cNvPicPr>
                  </pic:nvPicPr>
                  <pic:blipFill>
                    <a:blip r:embed="rId6"/>
                    <a:stretch>
                      <a:fillRect/>
                    </a:stretch>
                  </pic:blipFill>
                  <pic:spPr>
                    <a:xfrm>
                      <a:off x="0" y="0"/>
                      <a:ext cx="5273675" cy="2423160"/>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69230" cy="3339465"/>
            <wp:effectExtent l="0" t="0" r="7620" b="13335"/>
            <wp:docPr id="3" name="图片 3" descr="16448953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44895315(1)"/>
                    <pic:cNvPicPr>
                      <a:picLocks noChangeAspect="1"/>
                    </pic:cNvPicPr>
                  </pic:nvPicPr>
                  <pic:blipFill>
                    <a:blip r:embed="rId7"/>
                    <a:stretch>
                      <a:fillRect/>
                    </a:stretch>
                  </pic:blipFill>
                  <pic:spPr>
                    <a:xfrm>
                      <a:off x="0" y="0"/>
                      <a:ext cx="5269230" cy="3339465"/>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71135" cy="2984500"/>
            <wp:effectExtent l="0" t="0" r="5715" b="6350"/>
            <wp:docPr id="4" name="图片 4" descr="16448953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644895340(1)"/>
                    <pic:cNvPicPr>
                      <a:picLocks noChangeAspect="1"/>
                    </pic:cNvPicPr>
                  </pic:nvPicPr>
                  <pic:blipFill>
                    <a:blip r:embed="rId8"/>
                    <a:stretch>
                      <a:fillRect/>
                    </a:stretch>
                  </pic:blipFill>
                  <pic:spPr>
                    <a:xfrm>
                      <a:off x="0" y="0"/>
                      <a:ext cx="5271135" cy="2984500"/>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69865" cy="3839845"/>
            <wp:effectExtent l="0" t="0" r="6985" b="8255"/>
            <wp:docPr id="11" name="图片 11" descr="16448955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644895546(1)"/>
                    <pic:cNvPicPr>
                      <a:picLocks noChangeAspect="1"/>
                    </pic:cNvPicPr>
                  </pic:nvPicPr>
                  <pic:blipFill>
                    <a:blip r:embed="rId9"/>
                    <a:stretch>
                      <a:fillRect/>
                    </a:stretch>
                  </pic:blipFill>
                  <pic:spPr>
                    <a:xfrm>
                      <a:off x="0" y="0"/>
                      <a:ext cx="5269865" cy="3839845"/>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73675" cy="958850"/>
            <wp:effectExtent l="0" t="0" r="3175" b="12700"/>
            <wp:docPr id="7" name="图片 7" descr="1684136962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684136962174"/>
                    <pic:cNvPicPr>
                      <a:picLocks noChangeAspect="1"/>
                    </pic:cNvPicPr>
                  </pic:nvPicPr>
                  <pic:blipFill>
                    <a:blip r:embed="rId10"/>
                    <a:stretch>
                      <a:fillRect/>
                    </a:stretch>
                  </pic:blipFill>
                  <pic:spPr>
                    <a:xfrm>
                      <a:off x="0" y="0"/>
                      <a:ext cx="5273675" cy="958850"/>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70500" cy="1450975"/>
            <wp:effectExtent l="0" t="0" r="6350" b="15875"/>
            <wp:docPr id="6" name="图片 6" descr="1684136940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684136940730"/>
                    <pic:cNvPicPr>
                      <a:picLocks noChangeAspect="1"/>
                    </pic:cNvPicPr>
                  </pic:nvPicPr>
                  <pic:blipFill>
                    <a:blip r:embed="rId11"/>
                    <a:stretch>
                      <a:fillRect/>
                    </a:stretch>
                  </pic:blipFill>
                  <pic:spPr>
                    <a:xfrm>
                      <a:off x="0" y="0"/>
                      <a:ext cx="5270500" cy="1450975"/>
                    </a:xfrm>
                    <a:prstGeom prst="rect">
                      <a:avLst/>
                    </a:prstGeom>
                  </pic:spPr>
                </pic:pic>
              </a:graphicData>
            </a:graphic>
          </wp:inline>
        </w:drawing>
      </w:r>
    </w:p>
    <w:p>
      <w:pPr>
        <w:keepNext w:val="0"/>
        <w:keepLines w:val="0"/>
        <w:pageBreakBefore w:val="0"/>
        <w:kinsoku/>
        <w:wordWrap/>
        <w:overflowPunct/>
        <w:topLinePunct w:val="0"/>
        <w:autoSpaceDE/>
        <w:autoSpaceDN/>
        <w:bidi w:val="0"/>
        <w:adjustRightInd/>
        <w:snapToGrid/>
        <w:spacing w:line="240" w:lineRule="auto"/>
        <w:jc w:val="both"/>
        <w:textAlignment w:val="auto"/>
        <w:rPr>
          <w:rFonts w:hint="eastAsia" w:ascii="黑体" w:hAnsi="宋体" w:eastAsia="黑体" w:cs="黑体"/>
          <w:sz w:val="32"/>
          <w:szCs w:val="32"/>
        </w:rPr>
      </w:pPr>
    </w:p>
    <w:p>
      <w:pPr>
        <w:keepNext w:val="0"/>
        <w:keepLines w:val="0"/>
        <w:pageBreakBefore w:val="0"/>
        <w:kinsoku/>
        <w:wordWrap/>
        <w:overflowPunct/>
        <w:topLinePunct w:val="0"/>
        <w:autoSpaceDE/>
        <w:autoSpaceDN/>
        <w:bidi w:val="0"/>
        <w:adjustRightInd/>
        <w:snapToGrid/>
        <w:spacing w:line="240" w:lineRule="auto"/>
        <w:jc w:val="both"/>
        <w:textAlignment w:val="auto"/>
        <w:rPr>
          <w:rFonts w:hint="eastAsia" w:ascii="黑体" w:hAnsi="宋体" w:eastAsia="黑体" w:cs="黑体"/>
          <w:sz w:val="32"/>
          <w:szCs w:val="32"/>
          <w:lang w:eastAsia="zh-CN"/>
        </w:rPr>
      </w:pPr>
      <w:r>
        <w:rPr>
          <w:rFonts w:hint="eastAsia" w:ascii="黑体" w:hAnsi="宋体" w:eastAsia="黑体" w:cs="黑体"/>
          <w:sz w:val="32"/>
          <w:szCs w:val="32"/>
          <w:lang w:eastAsia="zh-CN"/>
        </w:rPr>
        <w:drawing>
          <wp:inline distT="0" distB="0" distL="114300" distR="114300">
            <wp:extent cx="5268595" cy="6902450"/>
            <wp:effectExtent l="0" t="0" r="8255" b="12700"/>
            <wp:docPr id="5" name="图片 5" descr="1684136918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84136918212"/>
                    <pic:cNvPicPr>
                      <a:picLocks noChangeAspect="1"/>
                    </pic:cNvPicPr>
                  </pic:nvPicPr>
                  <pic:blipFill>
                    <a:blip r:embed="rId12"/>
                    <a:stretch>
                      <a:fillRect/>
                    </a:stretch>
                  </pic:blipFill>
                  <pic:spPr>
                    <a:xfrm>
                      <a:off x="0" y="0"/>
                      <a:ext cx="5268595" cy="6902450"/>
                    </a:xfrm>
                    <a:prstGeom prst="rect">
                      <a:avLst/>
                    </a:prstGeom>
                  </pic:spPr>
                </pic:pic>
              </a:graphicData>
            </a:graphic>
          </wp:inline>
        </w:drawing>
      </w:r>
    </w:p>
    <w:p>
      <w:pPr>
        <w:keepNext w:val="0"/>
        <w:keepLines w:val="0"/>
        <w:pageBreakBefore w:val="0"/>
        <w:kinsoku/>
        <w:wordWrap/>
        <w:overflowPunct/>
        <w:topLinePunct w:val="0"/>
        <w:autoSpaceDE/>
        <w:autoSpaceDN/>
        <w:bidi w:val="0"/>
        <w:adjustRightInd/>
        <w:snapToGrid/>
        <w:spacing w:line="240" w:lineRule="auto"/>
        <w:ind w:left="640" w:hanging="640" w:hangingChars="200"/>
        <w:jc w:val="both"/>
        <w:textAlignment w:val="auto"/>
        <w:rPr>
          <w:rFonts w:ascii="仿宋_GB2312" w:eastAsia="仿宋_GB2312" w:cs="Times New Roman"/>
          <w:b/>
          <w:bCs/>
          <w:sz w:val="32"/>
          <w:szCs w:val="32"/>
        </w:rPr>
      </w:pPr>
      <w:r>
        <w:rPr>
          <w:rFonts w:hint="eastAsia" w:ascii="黑体" w:hAnsi="宋体" w:eastAsia="黑体" w:cs="黑体"/>
          <w:sz w:val="32"/>
          <w:szCs w:val="32"/>
          <w:lang w:eastAsia="zh-CN"/>
        </w:rPr>
        <w:drawing>
          <wp:inline distT="0" distB="0" distL="114300" distR="114300">
            <wp:extent cx="5271135" cy="6746240"/>
            <wp:effectExtent l="0" t="0" r="5715" b="16510"/>
            <wp:docPr id="8" name="图片 8" descr="1684136983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684136983202"/>
                    <pic:cNvPicPr>
                      <a:picLocks noChangeAspect="1"/>
                    </pic:cNvPicPr>
                  </pic:nvPicPr>
                  <pic:blipFill>
                    <a:blip r:embed="rId13"/>
                    <a:stretch>
                      <a:fillRect/>
                    </a:stretch>
                  </pic:blipFill>
                  <pic:spPr>
                    <a:xfrm>
                      <a:off x="0" y="0"/>
                      <a:ext cx="5271135" cy="6746240"/>
                    </a:xfrm>
                    <a:prstGeom prst="rect">
                      <a:avLst/>
                    </a:prstGeom>
                  </pic:spPr>
                </pic:pic>
              </a:graphicData>
            </a:graphic>
          </wp:inline>
        </w:drawing>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keepNext w:val="0"/>
        <w:keepLines w:val="0"/>
        <w:pageBreakBefore w:val="0"/>
        <w:widowControl/>
        <w:kinsoku/>
        <w:wordWrap/>
        <w:overflowPunct/>
        <w:topLinePunct w:val="0"/>
        <w:autoSpaceDE/>
        <w:autoSpaceDN/>
        <w:bidi w:val="0"/>
        <w:adjustRightInd/>
        <w:snapToGrid/>
        <w:spacing w:line="240" w:lineRule="auto"/>
        <w:ind w:firstLine="640"/>
        <w:jc w:val="left"/>
        <w:textAlignment w:val="auto"/>
        <w:rPr>
          <w:rFonts w:hint="eastAsia" w:ascii="仿宋_GB2312" w:eastAsia="仿宋_GB2312"/>
          <w:b/>
          <w:bCs/>
          <w:color w:val="000000"/>
          <w:sz w:val="32"/>
          <w:szCs w:val="32"/>
        </w:rPr>
      </w:pPr>
      <w:r>
        <w:rPr>
          <w:rFonts w:hint="eastAsia" w:ascii="仿宋_GB2312" w:eastAsia="仿宋_GB2312"/>
          <w:b/>
          <w:bCs/>
          <w:color w:val="000000"/>
          <w:sz w:val="32"/>
          <w:szCs w:val="32"/>
        </w:rPr>
        <w:t>一、收入科目</w:t>
      </w:r>
    </w:p>
    <w:p>
      <w:pPr>
        <w:keepNext w:val="0"/>
        <w:keepLines w:val="0"/>
        <w:pageBreakBefore w:val="0"/>
        <w:widowControl/>
        <w:kinsoku/>
        <w:wordWrap/>
        <w:overflowPunct/>
        <w:topLinePunct w:val="0"/>
        <w:autoSpaceDE/>
        <w:autoSpaceDN/>
        <w:bidi w:val="0"/>
        <w:adjustRightInd/>
        <w:snapToGrid/>
        <w:spacing w:line="240" w:lineRule="auto"/>
        <w:ind w:firstLine="640"/>
        <w:jc w:val="left"/>
        <w:textAlignment w:val="auto"/>
        <w:rPr>
          <w:rFonts w:hint="eastAsia" w:ascii="仿宋_GB2312" w:eastAsia="仿宋_GB2312"/>
          <w:color w:val="000000"/>
          <w:sz w:val="32"/>
          <w:szCs w:val="32"/>
        </w:rPr>
      </w:pPr>
      <w:r>
        <w:rPr>
          <w:rFonts w:hint="eastAsia" w:ascii="仿宋_GB2312" w:eastAsia="仿宋_GB2312"/>
          <w:color w:val="000000"/>
          <w:sz w:val="32"/>
          <w:szCs w:val="32"/>
        </w:rPr>
        <w:t>（一）财政拨款：指</w:t>
      </w:r>
      <w:r>
        <w:rPr>
          <w:rFonts w:hint="eastAsia" w:ascii="仿宋_GB2312" w:eastAsia="仿宋_GB2312"/>
          <w:color w:val="000000"/>
          <w:sz w:val="32"/>
          <w:szCs w:val="32"/>
          <w:lang w:eastAsia="zh-CN"/>
        </w:rPr>
        <w:t>市级</w:t>
      </w:r>
      <w:r>
        <w:rPr>
          <w:rFonts w:hint="eastAsia" w:ascii="仿宋_GB2312" w:eastAsia="仿宋_GB2312"/>
          <w:color w:val="000000"/>
          <w:sz w:val="32"/>
          <w:szCs w:val="32"/>
        </w:rPr>
        <w:t>财政当年拨付的资金。</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000000"/>
          <w:sz w:val="32"/>
          <w:szCs w:val="32"/>
        </w:rPr>
      </w:pP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二</w:t>
      </w:r>
      <w:r>
        <w:rPr>
          <w:rFonts w:hint="eastAsia" w:ascii="仿宋_GB2312" w:eastAsia="仿宋_GB2312"/>
          <w:color w:val="000000"/>
          <w:sz w:val="32"/>
          <w:szCs w:val="32"/>
        </w:rPr>
        <w:t>）上年结转和结余：填列</w:t>
      </w:r>
      <w:r>
        <w:rPr>
          <w:rFonts w:hint="eastAsia" w:ascii="仿宋_GB2312" w:eastAsia="仿宋_GB2312"/>
          <w:color w:val="000000"/>
          <w:sz w:val="32"/>
          <w:szCs w:val="32"/>
          <w:lang w:val="en-US" w:eastAsia="zh-CN"/>
        </w:rPr>
        <w:t>2021</w:t>
      </w:r>
      <w:r>
        <w:rPr>
          <w:rFonts w:hint="eastAsia" w:ascii="仿宋_GB2312" w:eastAsia="仿宋_GB2312"/>
          <w:color w:val="000000"/>
          <w:sz w:val="32"/>
          <w:szCs w:val="32"/>
        </w:rPr>
        <w:t>年全部结转和结余的资金数，包括当年结转结余资金和历年滚存结转结余资金。</w:t>
      </w:r>
    </w:p>
    <w:p>
      <w:pPr>
        <w:keepNext w:val="0"/>
        <w:keepLines w:val="0"/>
        <w:pageBreakBefore w:val="0"/>
        <w:widowControl/>
        <w:kinsoku/>
        <w:wordWrap/>
        <w:overflowPunct/>
        <w:topLinePunct w:val="0"/>
        <w:autoSpaceDE/>
        <w:autoSpaceDN/>
        <w:bidi w:val="0"/>
        <w:adjustRightInd/>
        <w:snapToGrid/>
        <w:spacing w:line="240" w:lineRule="auto"/>
        <w:ind w:firstLine="640"/>
        <w:jc w:val="left"/>
        <w:textAlignment w:val="auto"/>
        <w:rPr>
          <w:rFonts w:hint="eastAsia" w:ascii="仿宋_GB2312" w:eastAsia="仿宋_GB2312"/>
          <w:b/>
          <w:bCs/>
          <w:color w:val="000000"/>
          <w:sz w:val="32"/>
          <w:szCs w:val="32"/>
        </w:rPr>
      </w:pPr>
      <w:r>
        <w:rPr>
          <w:rFonts w:hint="eastAsia" w:ascii="仿宋_GB2312" w:eastAsia="仿宋_GB2312"/>
          <w:b/>
          <w:bCs/>
          <w:color w:val="000000"/>
          <w:sz w:val="32"/>
          <w:szCs w:val="32"/>
        </w:rPr>
        <w:t>二、支出科目</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一</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行政事业单位养老支出</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行政单位离退休</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反映行政单位（包括实行公务员管理的事业单位）开支的离退休经费。</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（二）</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行政事业单位养老支出</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事业单位离退休</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反映事业单位开支的离退休经费。</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（三）</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行政事业单位养老支出</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机关事业单位基本养老保险缴费支出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反映机关事业单位实施养老保险制度由单位缴纳的基本养老保险费支出。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（四）</w:t>
      </w:r>
      <w:r>
        <w:rPr>
          <w:rFonts w:hint="eastAsia" w:ascii="仿宋" w:hAnsi="仿宋" w:eastAsia="仿宋" w:cs="仿宋"/>
          <w:color w:val="000000"/>
          <w:kern w:val="0"/>
          <w:sz w:val="32"/>
          <w:szCs w:val="32"/>
          <w:lang w:eastAsia="zh-CN"/>
        </w:rPr>
        <w:t>社会保障和就业支出（类）抚恤（款）</w:t>
      </w:r>
      <w:r>
        <w:rPr>
          <w:rFonts w:hint="eastAsia" w:ascii="仿宋" w:hAnsi="仿宋" w:eastAsia="仿宋" w:cs="仿宋"/>
          <w:color w:val="000000"/>
          <w:kern w:val="0"/>
          <w:sz w:val="32"/>
          <w:szCs w:val="32"/>
          <w:lang w:val="en-US" w:eastAsia="zh-CN"/>
        </w:rPr>
        <w:t>其他优抚支出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反映春节及八一走访慰问项目支出。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（五）</w:t>
      </w:r>
      <w:r>
        <w:rPr>
          <w:rFonts w:hint="eastAsia" w:ascii="仿宋" w:hAnsi="仿宋" w:eastAsia="仿宋" w:cs="仿宋"/>
          <w:color w:val="000000"/>
          <w:kern w:val="0"/>
          <w:sz w:val="32"/>
          <w:szCs w:val="32"/>
          <w:lang w:eastAsia="zh-CN"/>
        </w:rPr>
        <w:t xml:space="preserve">社会保障和就业支出（类）退役安置（款） </w:t>
      </w:r>
      <w:r>
        <w:rPr>
          <w:rFonts w:hint="eastAsia" w:ascii="仿宋" w:hAnsi="仿宋" w:eastAsia="仿宋" w:cs="仿宋"/>
          <w:color w:val="000000"/>
          <w:kern w:val="0"/>
          <w:sz w:val="32"/>
          <w:szCs w:val="32"/>
          <w:lang w:val="en-US" w:eastAsia="zh-CN"/>
        </w:rPr>
        <w:t>退役士兵安置</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对符合条件的退役士兵、转业士官的安置支出。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六</w:t>
      </w:r>
      <w:r>
        <w:rPr>
          <w:rFonts w:hint="eastAsia" w:ascii="仿宋" w:hAnsi="仿宋" w:eastAsia="仿宋" w:cs="仿宋"/>
          <w:color w:val="000000"/>
          <w:kern w:val="0"/>
          <w:sz w:val="32"/>
          <w:szCs w:val="32"/>
          <w:lang w:eastAsia="zh-CN"/>
        </w:rPr>
        <w:t>）社会保障和就业支出（类）退役安置（款） 军队</w:t>
      </w:r>
      <w:r>
        <w:rPr>
          <w:rFonts w:hint="eastAsia" w:ascii="仿宋" w:hAnsi="仿宋" w:eastAsia="仿宋" w:cs="仿宋"/>
          <w:color w:val="000000"/>
          <w:kern w:val="0"/>
          <w:sz w:val="32"/>
          <w:szCs w:val="32"/>
          <w:lang w:val="en-US" w:eastAsia="zh-CN"/>
        </w:rPr>
        <w:t>转业干部安置</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反映军转干部安置、人员经费、自主择业退役金等方面的支出。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（七）</w:t>
      </w:r>
      <w:r>
        <w:rPr>
          <w:rFonts w:hint="eastAsia" w:ascii="仿宋" w:hAnsi="仿宋" w:eastAsia="仿宋" w:cs="仿宋"/>
          <w:color w:val="000000"/>
          <w:kern w:val="0"/>
          <w:sz w:val="32"/>
          <w:szCs w:val="32"/>
          <w:lang w:eastAsia="zh-CN"/>
        </w:rPr>
        <w:t xml:space="preserve">社会保障和就业支出（类）退役安置（款） </w:t>
      </w:r>
      <w:r>
        <w:rPr>
          <w:rFonts w:hint="eastAsia" w:ascii="仿宋" w:hAnsi="仿宋" w:eastAsia="仿宋" w:cs="仿宋"/>
          <w:color w:val="000000"/>
          <w:kern w:val="0"/>
          <w:sz w:val="32"/>
          <w:szCs w:val="32"/>
          <w:lang w:val="en-US" w:eastAsia="zh-CN"/>
        </w:rPr>
        <w:t>其他退役安置支出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反映上述项目以外的用于退役安置方面的支出。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八</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退役军人管理事务</w:t>
      </w:r>
      <w:r>
        <w:rPr>
          <w:rFonts w:hint="eastAsia" w:ascii="仿宋" w:hAnsi="仿宋" w:eastAsia="仿宋" w:cs="仿宋"/>
          <w:color w:val="000000"/>
          <w:kern w:val="0"/>
          <w:sz w:val="32"/>
          <w:szCs w:val="32"/>
          <w:lang w:eastAsia="zh-CN"/>
        </w:rPr>
        <w:t xml:space="preserve">（款） </w:t>
      </w:r>
      <w:r>
        <w:rPr>
          <w:rFonts w:hint="eastAsia" w:ascii="仿宋" w:hAnsi="仿宋" w:eastAsia="仿宋" w:cs="仿宋"/>
          <w:color w:val="000000"/>
          <w:kern w:val="0"/>
          <w:sz w:val="32"/>
          <w:szCs w:val="32"/>
          <w:lang w:val="en-US" w:eastAsia="zh-CN"/>
        </w:rPr>
        <w:t>行政运行</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反映行政单位的基本支出。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九</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退役军人管理事务</w:t>
      </w:r>
      <w:r>
        <w:rPr>
          <w:rFonts w:hint="eastAsia" w:ascii="仿宋" w:hAnsi="仿宋" w:eastAsia="仿宋" w:cs="仿宋"/>
          <w:color w:val="000000"/>
          <w:kern w:val="0"/>
          <w:sz w:val="32"/>
          <w:szCs w:val="32"/>
          <w:lang w:eastAsia="zh-CN"/>
        </w:rPr>
        <w:t xml:space="preserve">（款） </w:t>
      </w:r>
      <w:r>
        <w:rPr>
          <w:rFonts w:hint="eastAsia" w:ascii="仿宋" w:hAnsi="仿宋" w:eastAsia="仿宋" w:cs="仿宋"/>
          <w:color w:val="000000"/>
          <w:kern w:val="0"/>
          <w:sz w:val="32"/>
          <w:szCs w:val="32"/>
          <w:lang w:val="en-US" w:eastAsia="zh-CN"/>
        </w:rPr>
        <w:t>拥军优属</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反映拥军优属活动的支出。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十）</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退役军人管理事务</w:t>
      </w:r>
      <w:r>
        <w:rPr>
          <w:rFonts w:hint="eastAsia" w:ascii="仿宋" w:hAnsi="仿宋" w:eastAsia="仿宋" w:cs="仿宋"/>
          <w:color w:val="000000"/>
          <w:kern w:val="0"/>
          <w:sz w:val="32"/>
          <w:szCs w:val="32"/>
          <w:lang w:eastAsia="zh-CN"/>
        </w:rPr>
        <w:t xml:space="preserve">（款） </w:t>
      </w:r>
      <w:r>
        <w:rPr>
          <w:rFonts w:hint="eastAsia" w:ascii="仿宋" w:hAnsi="仿宋" w:eastAsia="仿宋" w:cs="仿宋"/>
          <w:color w:val="000000"/>
          <w:kern w:val="0"/>
          <w:sz w:val="32"/>
          <w:szCs w:val="32"/>
          <w:lang w:val="en-US" w:eastAsia="zh-CN"/>
        </w:rPr>
        <w:t>其他退役军人事务管理支出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反映除上述项目以外的其他用于退役军人事务管理方面的支出。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十一）</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其他社会保障和就业支出</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其他社会保障和就业支出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反映其他用于其他社会保障和就业支出方面的支出。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（十二）卫生健康支出</w:t>
      </w:r>
      <w:r>
        <w:rPr>
          <w:rFonts w:hint="eastAsia" w:ascii="仿宋" w:hAnsi="仿宋" w:eastAsia="仿宋" w:cs="仿宋"/>
          <w:color w:val="000000"/>
          <w:kern w:val="0"/>
          <w:sz w:val="32"/>
          <w:szCs w:val="32"/>
          <w:lang w:eastAsia="zh-CN"/>
        </w:rPr>
        <w:t>（类）</w:t>
      </w:r>
      <w:r>
        <w:rPr>
          <w:rFonts w:hint="eastAsia" w:ascii="仿宋" w:hAnsi="仿宋" w:eastAsia="仿宋" w:cs="仿宋"/>
          <w:color w:val="000000"/>
          <w:kern w:val="0"/>
          <w:sz w:val="32"/>
          <w:szCs w:val="32"/>
          <w:lang w:val="en-US" w:eastAsia="zh-CN"/>
        </w:rPr>
        <w:t>行政事业单位医疗</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行政单位医疗</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反映财政部门安排的行政单位（包括实行公务员管理的事业单位）基本医疗保险缴费经费。</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（十三）卫生健康支出</w:t>
      </w:r>
      <w:r>
        <w:rPr>
          <w:rFonts w:hint="eastAsia" w:ascii="仿宋" w:hAnsi="仿宋" w:eastAsia="仿宋" w:cs="仿宋"/>
          <w:color w:val="000000"/>
          <w:kern w:val="0"/>
          <w:sz w:val="32"/>
          <w:szCs w:val="32"/>
          <w:lang w:eastAsia="zh-CN"/>
        </w:rPr>
        <w:t>（类）</w:t>
      </w:r>
      <w:r>
        <w:rPr>
          <w:rFonts w:hint="eastAsia" w:ascii="仿宋" w:hAnsi="仿宋" w:eastAsia="仿宋" w:cs="仿宋"/>
          <w:color w:val="000000"/>
          <w:kern w:val="0"/>
          <w:sz w:val="32"/>
          <w:szCs w:val="32"/>
          <w:lang w:val="en-US" w:eastAsia="zh-CN"/>
        </w:rPr>
        <w:t>行政事业单位医疗</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事业单位医疗</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反映财政部门安排的事业单位基本医疗保险缴费经费。</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（十四）卫生健康支出</w:t>
      </w:r>
      <w:r>
        <w:rPr>
          <w:rFonts w:hint="eastAsia" w:ascii="仿宋" w:hAnsi="仿宋" w:eastAsia="仿宋" w:cs="仿宋"/>
          <w:color w:val="000000"/>
          <w:kern w:val="0"/>
          <w:sz w:val="32"/>
          <w:szCs w:val="32"/>
          <w:lang w:eastAsia="zh-CN"/>
        </w:rPr>
        <w:t>（类）</w:t>
      </w:r>
      <w:r>
        <w:rPr>
          <w:rFonts w:hint="eastAsia" w:ascii="仿宋" w:hAnsi="仿宋" w:eastAsia="仿宋" w:cs="仿宋"/>
          <w:color w:val="000000"/>
          <w:kern w:val="0"/>
          <w:sz w:val="32"/>
          <w:szCs w:val="32"/>
          <w:lang w:val="en-US" w:eastAsia="zh-CN"/>
        </w:rPr>
        <w:t>行政事业单位医疗</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公务员医疗补助</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反映财政部门安排的公务员医疗补助经费。</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（十五）卫生健康支出</w:t>
      </w:r>
      <w:r>
        <w:rPr>
          <w:rFonts w:hint="eastAsia" w:ascii="仿宋" w:hAnsi="仿宋" w:eastAsia="仿宋" w:cs="仿宋"/>
          <w:color w:val="000000"/>
          <w:kern w:val="0"/>
          <w:sz w:val="32"/>
          <w:szCs w:val="32"/>
          <w:lang w:eastAsia="zh-CN"/>
        </w:rPr>
        <w:t>（类）</w:t>
      </w:r>
      <w:r>
        <w:rPr>
          <w:rFonts w:hint="eastAsia" w:ascii="仿宋" w:hAnsi="仿宋" w:eastAsia="仿宋" w:cs="仿宋"/>
          <w:color w:val="000000"/>
          <w:kern w:val="0"/>
          <w:sz w:val="32"/>
          <w:szCs w:val="32"/>
          <w:lang w:val="en-US" w:eastAsia="zh-CN"/>
        </w:rPr>
        <w:t>行政事业单位医疗</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其他行政事业单位医疗支出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反映除上述项目以外的其他用于行政事业单位医疗方面的支出。</w:t>
      </w:r>
      <w:bookmarkStart w:id="0" w:name="_GoBack"/>
      <w:bookmarkEnd w:id="0"/>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十六</w:t>
      </w:r>
      <w:r>
        <w:rPr>
          <w:rFonts w:hint="eastAsia" w:ascii="仿宋" w:hAnsi="仿宋" w:eastAsia="仿宋" w:cs="仿宋"/>
          <w:color w:val="000000"/>
          <w:kern w:val="0"/>
          <w:sz w:val="32"/>
          <w:szCs w:val="32"/>
          <w:lang w:eastAsia="zh-CN"/>
        </w:rPr>
        <w:t>）住房保障支出（类） 住房改革支出（款）住房公积金（项）：住房公积金的支出。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十七）“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pPr>
        <w:ind w:firstLine="640" w:firstLineChars="200"/>
        <w:rPr>
          <w:rFonts w:hint="default"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十八）机关运行经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rPr>
          <w:rFonts w:hint="default" w:ascii="仿宋" w:hAnsi="仿宋" w:eastAsia="仿宋" w:cs="仿宋"/>
          <w:color w:val="000000"/>
          <w:kern w:val="0"/>
          <w:sz w:val="32"/>
          <w:szCs w:val="32"/>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Fonts w:cs="Times New Roman"/>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pPr>
      <w:pStyle w:val="5"/>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A778CA"/>
    <w:multiLevelType w:val="singleLevel"/>
    <w:tmpl w:val="59A778CA"/>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1OWFjNGFmMDFjYjY3OTU5YTc5MGYxZmU2Y2M4ZTQifQ=="/>
  </w:docVars>
  <w:rsids>
    <w:rsidRoot w:val="19076E1D"/>
    <w:rsid w:val="000429DB"/>
    <w:rsid w:val="00066060"/>
    <w:rsid w:val="008110CC"/>
    <w:rsid w:val="00C04C9A"/>
    <w:rsid w:val="00CB427A"/>
    <w:rsid w:val="00F500B9"/>
    <w:rsid w:val="01992CBB"/>
    <w:rsid w:val="022502CD"/>
    <w:rsid w:val="0506165D"/>
    <w:rsid w:val="05EB1609"/>
    <w:rsid w:val="08EE0B31"/>
    <w:rsid w:val="0A326819"/>
    <w:rsid w:val="0CBF216E"/>
    <w:rsid w:val="0FCB58D0"/>
    <w:rsid w:val="11427CB1"/>
    <w:rsid w:val="12064AFA"/>
    <w:rsid w:val="139E3D52"/>
    <w:rsid w:val="14A07EE6"/>
    <w:rsid w:val="162B4B72"/>
    <w:rsid w:val="18AC060B"/>
    <w:rsid w:val="19076E1D"/>
    <w:rsid w:val="19544016"/>
    <w:rsid w:val="1EBD751D"/>
    <w:rsid w:val="1F117155"/>
    <w:rsid w:val="204B45CE"/>
    <w:rsid w:val="25705B71"/>
    <w:rsid w:val="2D4F2EA5"/>
    <w:rsid w:val="2DBB222D"/>
    <w:rsid w:val="2E211491"/>
    <w:rsid w:val="31D40AAE"/>
    <w:rsid w:val="33F81060"/>
    <w:rsid w:val="381F47A7"/>
    <w:rsid w:val="3B255FFA"/>
    <w:rsid w:val="3BD871B8"/>
    <w:rsid w:val="3CF55A87"/>
    <w:rsid w:val="40BA10F7"/>
    <w:rsid w:val="429A727D"/>
    <w:rsid w:val="4BCB7C3F"/>
    <w:rsid w:val="4C0B7195"/>
    <w:rsid w:val="4D3B293C"/>
    <w:rsid w:val="51B40312"/>
    <w:rsid w:val="57CC144D"/>
    <w:rsid w:val="582B0E09"/>
    <w:rsid w:val="59814033"/>
    <w:rsid w:val="5BC819D1"/>
    <w:rsid w:val="5CF60894"/>
    <w:rsid w:val="5F412AB4"/>
    <w:rsid w:val="61F32950"/>
    <w:rsid w:val="62B20F12"/>
    <w:rsid w:val="641E7445"/>
    <w:rsid w:val="644E0915"/>
    <w:rsid w:val="679A4C3E"/>
    <w:rsid w:val="71452C49"/>
    <w:rsid w:val="73224148"/>
    <w:rsid w:val="776E35B0"/>
    <w:rsid w:val="7B4102B0"/>
    <w:rsid w:val="7BE91898"/>
    <w:rsid w:val="7C615FEA"/>
    <w:rsid w:val="7F0C59E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link w:val="9"/>
    <w:qFormat/>
    <w:uiPriority w:val="99"/>
    <w:pPr>
      <w:keepNext/>
      <w:keepLines/>
      <w:spacing w:line="416" w:lineRule="auto"/>
      <w:outlineLvl w:val="1"/>
    </w:pPr>
    <w:rPr>
      <w:rFonts w:ascii="Arial" w:hAnsi="Arial" w:eastAsia="黑体" w:cs="Arial"/>
      <w:b/>
      <w:bCs/>
      <w:sz w:val="32"/>
      <w:szCs w:val="32"/>
    </w:rPr>
  </w:style>
  <w:style w:type="paragraph" w:styleId="4">
    <w:name w:val="heading 3"/>
    <w:basedOn w:val="1"/>
    <w:next w:val="1"/>
    <w:unhideWhenUsed/>
    <w:qFormat/>
    <w:locked/>
    <w:uiPriority w:val="0"/>
    <w:pPr>
      <w:keepNext/>
      <w:keepLines/>
      <w:spacing w:before="260" w:beforeLines="0" w:beforeAutospacing="0" w:after="260" w:afterLines="0" w:afterAutospacing="0" w:line="413" w:lineRule="auto"/>
      <w:outlineLvl w:val="2"/>
    </w:pPr>
    <w:rPr>
      <w:b/>
      <w:sz w:val="32"/>
    </w:rPr>
  </w:style>
  <w:style w:type="character" w:default="1" w:styleId="7">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5">
    <w:name w:val="footer"/>
    <w:basedOn w:val="1"/>
    <w:link w:val="10"/>
    <w:qFormat/>
    <w:uiPriority w:val="99"/>
    <w:pPr>
      <w:tabs>
        <w:tab w:val="center" w:pos="4153"/>
        <w:tab w:val="right" w:pos="8306"/>
      </w:tabs>
      <w:snapToGrid w:val="0"/>
      <w:jc w:val="left"/>
    </w:pPr>
    <w:rPr>
      <w:sz w:val="18"/>
      <w:szCs w:val="18"/>
    </w:rPr>
  </w:style>
  <w:style w:type="character" w:styleId="8">
    <w:name w:val="page number"/>
    <w:basedOn w:val="7"/>
    <w:qFormat/>
    <w:uiPriority w:val="99"/>
  </w:style>
  <w:style w:type="character" w:customStyle="1" w:styleId="9">
    <w:name w:val="Heading 2 Char"/>
    <w:basedOn w:val="7"/>
    <w:link w:val="3"/>
    <w:semiHidden/>
    <w:qFormat/>
    <w:uiPriority w:val="9"/>
    <w:rPr>
      <w:rFonts w:asciiTheme="majorHAnsi" w:hAnsiTheme="majorHAnsi" w:eastAsiaTheme="majorEastAsia" w:cstheme="majorBidi"/>
      <w:b/>
      <w:bCs/>
      <w:sz w:val="32"/>
      <w:szCs w:val="32"/>
    </w:rPr>
  </w:style>
  <w:style w:type="character" w:customStyle="1" w:styleId="10">
    <w:name w:val="Footer Char"/>
    <w:basedOn w:val="7"/>
    <w:link w:val="5"/>
    <w:semiHidden/>
    <w:qFormat/>
    <w:uiPriority w:val="99"/>
    <w:rPr>
      <w:rFonts w:cs="Calibri"/>
      <w:sz w:val="18"/>
      <w:szCs w:val="18"/>
    </w:rPr>
  </w:style>
  <w:style w:type="paragraph" w:customStyle="1" w:styleId="11">
    <w:name w:val="纯文本1"/>
    <w:basedOn w:val="1"/>
    <w:qFormat/>
    <w:uiPriority w:val="0"/>
    <w:rPr>
      <w:rFonts w:ascii="宋体" w:hAnsi="Courier New" w:cs="Courier New"/>
      <w:szCs w:val="21"/>
    </w:rPr>
  </w:style>
  <w:style w:type="paragraph" w:customStyle="1" w:styleId="12">
    <w:name w:val="p0"/>
    <w:basedOn w:val="1"/>
    <w:qFormat/>
    <w:uiPriority w:val="0"/>
    <w:pPr>
      <w:widowControl/>
    </w:pPr>
    <w:rPr>
      <w:rFonts w:ascii="Times New Roman" w:hAnsi="Times New Roman" w:eastAsia="宋体" w:cs="Times New Roman"/>
      <w:kern w:val="0"/>
      <w:szCs w:val="21"/>
    </w:rPr>
  </w:style>
  <w:style w:type="character" w:customStyle="1" w:styleId="13">
    <w:name w:val="row_tree_level_4"/>
    <w:basedOn w:val="7"/>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微软中国</Company>
  <Pages>14</Pages>
  <Words>3704</Words>
  <Characters>3946</Characters>
  <Lines>0</Lines>
  <Paragraphs>0</Paragraphs>
  <TotalTime>7</TotalTime>
  <ScaleCrop>false</ScaleCrop>
  <LinksUpToDate>false</LinksUpToDate>
  <CharactersWithSpaces>3998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Can't stop.Ribbon</cp:lastModifiedBy>
  <dcterms:modified xsi:type="dcterms:W3CDTF">2023-05-16T03:31:19Z</dcterms:modified>
  <dc:title>附件2：2018年市级部门预算说明和预算公开表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3E2A6F230B9349179B3240539B379F45</vt:lpwstr>
  </property>
</Properties>
</file>